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FC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34E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5938655" cy="7667625"/>
            <wp:effectExtent l="19050" t="0" r="4945" b="0"/>
            <wp:docPr id="11" name="Рисунок 1" descr="C:\Users\1\Desktop\са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E3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4E3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4E3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4E3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34E3" w:rsidRDefault="006334E3" w:rsidP="003841FC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E578C" w:rsidRDefault="002E578C" w:rsidP="006364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1D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6364CA" w:rsidRPr="00531F86" w:rsidRDefault="006364CA" w:rsidP="00D44486">
      <w:pPr>
        <w:tabs>
          <w:tab w:val="left" w:pos="0"/>
        </w:tabs>
        <w:spacing w:after="0"/>
        <w:ind w:hanging="927"/>
        <w:jc w:val="both"/>
        <w:rPr>
          <w:rFonts w:ascii="Times New Roman" w:hAnsi="Times New Roman"/>
          <w:sz w:val="28"/>
          <w:szCs w:val="28"/>
        </w:rPr>
      </w:pPr>
      <w:r w:rsidRPr="00531F86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531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Большекнышинской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 w:rsidRPr="00531F86">
        <w:rPr>
          <w:rFonts w:ascii="Times New Roman" w:hAnsi="Times New Roman"/>
          <w:sz w:val="28"/>
          <w:szCs w:val="28"/>
        </w:rPr>
        <w:t xml:space="preserve"> (далее – школа) проводилось в соответствии с Порядком о проведения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31F86">
        <w:rPr>
          <w:rFonts w:ascii="Times New Roman" w:hAnsi="Times New Roman"/>
          <w:sz w:val="28"/>
          <w:szCs w:val="28"/>
        </w:rPr>
        <w:t xml:space="preserve"> образовательной организации, утвержденного приказом от 14.06.2013. № 462 «Об утверждении  Порядка проведения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31F86">
        <w:rPr>
          <w:rFonts w:ascii="Times New Roman" w:hAnsi="Times New Roman"/>
          <w:sz w:val="28"/>
          <w:szCs w:val="28"/>
        </w:rPr>
        <w:t xml:space="preserve"> образовательной организации», приказом от 22 мая 2015 № 66/4 «О проведении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31F86">
        <w:rPr>
          <w:rFonts w:ascii="Times New Roman" w:hAnsi="Times New Roman"/>
          <w:sz w:val="28"/>
          <w:szCs w:val="28"/>
        </w:rPr>
        <w:t>».</w:t>
      </w:r>
    </w:p>
    <w:p w:rsidR="006364CA" w:rsidRPr="006334E3" w:rsidRDefault="006364CA" w:rsidP="00D44486">
      <w:pPr>
        <w:tabs>
          <w:tab w:val="left" w:pos="0"/>
        </w:tabs>
        <w:spacing w:after="0"/>
        <w:ind w:hanging="927"/>
        <w:jc w:val="both"/>
        <w:rPr>
          <w:rFonts w:ascii="Times New Roman" w:hAnsi="Times New Roman"/>
          <w:sz w:val="28"/>
          <w:szCs w:val="28"/>
        </w:rPr>
      </w:pPr>
      <w:r w:rsidRPr="00531F86">
        <w:rPr>
          <w:rFonts w:ascii="Times New Roman" w:hAnsi="Times New Roman"/>
          <w:sz w:val="28"/>
          <w:szCs w:val="28"/>
        </w:rPr>
        <w:tab/>
        <w:t xml:space="preserve">     Целями проведения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31F86">
        <w:rPr>
          <w:rFonts w:ascii="Times New Roman" w:hAnsi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31F86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31F86">
        <w:rPr>
          <w:rFonts w:ascii="Times New Roman" w:hAnsi="Times New Roman"/>
          <w:sz w:val="28"/>
          <w:szCs w:val="28"/>
        </w:rPr>
        <w:t>.</w:t>
      </w:r>
      <w:r w:rsidR="006334E3" w:rsidRPr="006334E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>Школа  является муниципальным образовательным учреждением, ориентированным на обучение, воспитание и развитие всех и каждого 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>Принципами образовательной политики являются следующие: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>- демократизация (сотрудничество педагогов и учеников, учащихся друг с другом,   педагогов и родителей);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 xml:space="preserve">- </w:t>
      </w:r>
      <w:r w:rsidRPr="00980223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980223">
        <w:rPr>
          <w:rFonts w:ascii="Times New Roman" w:hAnsi="Times New Roman"/>
          <w:bCs/>
          <w:sz w:val="28"/>
          <w:szCs w:val="28"/>
        </w:rPr>
        <w:t>гуманизация</w:t>
      </w:r>
      <w:proofErr w:type="spellEnd"/>
      <w:r w:rsidRPr="00980223">
        <w:rPr>
          <w:rFonts w:ascii="Times New Roman" w:hAnsi="Times New Roman"/>
          <w:bCs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 xml:space="preserve">- </w:t>
      </w:r>
      <w:r w:rsidRPr="00980223">
        <w:rPr>
          <w:rFonts w:ascii="Times New Roman" w:hAnsi="Times New Roman"/>
          <w:bCs/>
          <w:sz w:val="28"/>
          <w:szCs w:val="28"/>
        </w:rPr>
        <w:tab/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6364CA" w:rsidRPr="00980223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 xml:space="preserve">- </w:t>
      </w:r>
      <w:r w:rsidRPr="00980223">
        <w:rPr>
          <w:rFonts w:ascii="Times New Roman" w:hAnsi="Times New Roman"/>
          <w:bCs/>
          <w:sz w:val="28"/>
          <w:szCs w:val="28"/>
        </w:rPr>
        <w:tab/>
        <w:t>индивидуализация (обучение по индивидуальным учебным планам, программам);</w:t>
      </w:r>
    </w:p>
    <w:p w:rsidR="006364CA" w:rsidRPr="00D44486" w:rsidRDefault="006364CA" w:rsidP="00D44486">
      <w:pPr>
        <w:pStyle w:val="a9"/>
        <w:spacing w:after="0"/>
        <w:ind w:left="0" w:firstLine="489"/>
        <w:jc w:val="both"/>
        <w:rPr>
          <w:rFonts w:ascii="Times New Roman" w:hAnsi="Times New Roman"/>
          <w:bCs/>
          <w:sz w:val="28"/>
          <w:szCs w:val="28"/>
        </w:rPr>
      </w:pPr>
      <w:r w:rsidRPr="00980223">
        <w:rPr>
          <w:rFonts w:ascii="Times New Roman" w:hAnsi="Times New Roman"/>
          <w:bCs/>
          <w:sz w:val="28"/>
          <w:szCs w:val="28"/>
        </w:rPr>
        <w:t>- оптимизация процесса реального развития детей через интеграцию общего и дополнительного образования, внеурочной деятельности.</w:t>
      </w:r>
    </w:p>
    <w:p w:rsidR="006364CA" w:rsidRPr="008F428E" w:rsidRDefault="006364CA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486" w:rsidRPr="008F428E" w:rsidRDefault="00D44486" w:rsidP="006364C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78C" w:rsidRPr="00691D79" w:rsidRDefault="002E578C" w:rsidP="006364C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91D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сведения об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6528"/>
      </w:tblGrid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</w:p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841FC" w:rsidRPr="00691D79" w:rsidRDefault="002E578C" w:rsidP="00B43A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Муниципальное </w:t>
            </w:r>
            <w:r w:rsidR="003841FC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казенное </w:t>
            </w: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общеобразовательное учреждение</w:t>
            </w:r>
          </w:p>
          <w:p w:rsidR="002E578C" w:rsidRPr="00691D79" w:rsidRDefault="002E578C" w:rsidP="00B43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="00B43A41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Большекнышинская</w:t>
            </w:r>
            <w:proofErr w:type="spellEnd"/>
            <w:r w:rsidR="00B43A41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8F428E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Бердюгова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Александра Николаевна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3841F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662692, Красноярский край, </w:t>
            </w:r>
            <w:proofErr w:type="spellStart"/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Идринский</w:t>
            </w:r>
            <w:proofErr w:type="spellEnd"/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район, с.Большие </w:t>
            </w:r>
            <w:proofErr w:type="spellStart"/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Кныши</w:t>
            </w:r>
            <w:proofErr w:type="spellEnd"/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ул. Байкалова, д 17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3841F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hAnsi="Times New Roman" w:cs="Times New Roman"/>
                <w:sz w:val="28"/>
                <w:szCs w:val="28"/>
              </w:rPr>
              <w:t>8(39135) 73239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8F428E" w:rsidRDefault="003841F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F428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bknshiidra</w:t>
            </w:r>
            <w:proofErr w:type="spellEnd"/>
            <w:r w:rsidRPr="008F42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</w:t>
            </w:r>
            <w:proofErr w:type="spellStart"/>
            <w:r w:rsidRPr="008F42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ramb</w:t>
            </w:r>
            <w:proofErr w:type="spellEnd"/>
            <w:r w:rsidRPr="008F428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ler.ru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3841F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91D79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691D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края.   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3841FC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3841FC" w:rsidP="004A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hAnsi="Times New Roman" w:cs="Times New Roman"/>
                <w:sz w:val="28"/>
                <w:szCs w:val="28"/>
              </w:rPr>
              <w:t>от 10 октября 2011г. Серия  А №0000798</w:t>
            </w:r>
            <w:r w:rsidR="004A0B6A" w:rsidRPr="00691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B6A" w:rsidRPr="00691D79">
              <w:rPr>
                <w:rFonts w:ascii="Times New Roman" w:hAnsi="Times New Roman" w:cs="Times New Roman"/>
                <w:sz w:val="28"/>
                <w:szCs w:val="28"/>
              </w:rPr>
              <w:t>регистрационный №6098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 </w:t>
            </w:r>
          </w:p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hAnsi="Times New Roman" w:cs="Times New Roman"/>
                <w:sz w:val="28"/>
                <w:szCs w:val="28"/>
              </w:rPr>
              <w:t xml:space="preserve">от 30 апреля 2015 г Серия 24А01, №0000220,  регистрационный №4309, </w:t>
            </w:r>
          </w:p>
        </w:tc>
      </w:tr>
      <w:tr w:rsidR="00B43A41" w:rsidRPr="00691D79" w:rsidTr="002E578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578C" w:rsidRPr="00691D79" w:rsidRDefault="004A0B6A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Большекнышинская</w:t>
      </w:r>
      <w:proofErr w:type="spellEnd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СОШ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(далее – Школа) расположена в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селе Большие </w:t>
      </w:r>
      <w:proofErr w:type="spellStart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Кныши</w:t>
      </w:r>
      <w:proofErr w:type="spellEnd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Идринского</w:t>
      </w:r>
      <w:proofErr w:type="spellEnd"/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Семьи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обучающихся проживают в домах </w:t>
      </w:r>
      <w:r w:rsidRPr="00691D7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типовой застройки: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</w:t>
      </w:r>
      <w:r w:rsidR="002E578C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− рядом со Школой,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подвоза обучающихся с других сел нет.</w:t>
      </w:r>
    </w:p>
    <w:p w:rsidR="002E578C" w:rsidRPr="00691D79" w:rsidRDefault="002E57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</w:t>
      </w:r>
      <w:r w:rsidR="004A0B6A" w:rsidRPr="00691D7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C03932" w:rsidRDefault="00C03932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486" w:rsidRPr="008F428E" w:rsidRDefault="00D44486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78C" w:rsidRPr="00691D79" w:rsidRDefault="002E578C" w:rsidP="004A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Система управления организацией</w:t>
      </w:r>
    </w:p>
    <w:p w:rsidR="002E578C" w:rsidRPr="00691D79" w:rsidRDefault="002E578C" w:rsidP="002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2E578C" w:rsidRPr="00691D79" w:rsidRDefault="002E578C" w:rsidP="002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7165"/>
      </w:tblGrid>
      <w:tr w:rsidR="002E578C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Функции</w:t>
            </w:r>
          </w:p>
        </w:tc>
      </w:tr>
      <w:tr w:rsidR="002E578C" w:rsidRPr="00691D79" w:rsidTr="002E578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</w:t>
            </w:r>
            <w:r w:rsidR="004A0B6A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организации, утверждает штатное расписание, отчетные документы организации, осуществляет </w:t>
            </w:r>
          </w:p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руководство Школой</w:t>
            </w:r>
          </w:p>
        </w:tc>
      </w:tr>
      <w:tr w:rsidR="002E578C" w:rsidRPr="00691D79" w:rsidTr="002E578C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2E578C" w:rsidRPr="00691D79" w:rsidTr="002E578C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A0B6A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 </w:t>
            </w:r>
          </w:p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2E578C" w:rsidRPr="00691D79" w:rsidRDefault="002E578C" w:rsidP="002E578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E578C" w:rsidRPr="00691D79" w:rsidTr="002E578C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 </w:t>
            </w:r>
            <w:r w:rsidR="004A0B6A"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организации и связаны с </w:t>
            </w: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правами и обязанностями работников;</w:t>
            </w:r>
          </w:p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2E578C" w:rsidRPr="00691D79" w:rsidRDefault="002E578C" w:rsidP="004A0B6A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91D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2E578C" w:rsidRPr="00691D79" w:rsidTr="002E578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578C" w:rsidRPr="00691D79" w:rsidRDefault="002E578C" w:rsidP="002E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578C" w:rsidRPr="00691D79" w:rsidRDefault="002E57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2E578C" w:rsidRPr="00691D79" w:rsidRDefault="002E57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общих гуманитарных и социально-экономических дисциплин;</w:t>
      </w:r>
    </w:p>
    <w:p w:rsidR="002E578C" w:rsidRPr="00691D79" w:rsidRDefault="002E57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естественно-научных и математических дисциплин;</w:t>
      </w:r>
    </w:p>
    <w:p w:rsidR="002E578C" w:rsidRPr="00691D79" w:rsidRDefault="002E57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объединение педагогов начального образования.</w:t>
      </w:r>
    </w:p>
    <w:p w:rsidR="002E578C" w:rsidRPr="00691D79" w:rsidRDefault="002E578C" w:rsidP="003E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Оценка образовательной деятельности</w:t>
      </w:r>
    </w:p>
    <w:p w:rsidR="00691D79" w:rsidRPr="00691D79" w:rsidRDefault="002E578C" w:rsidP="00D444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 деятельность в Школе организуется в соответствии с</w:t>
      </w:r>
      <w:r w:rsidRPr="00691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hyperlink r:id="rId7" w:anchor="/document/99/902389617/" w:history="1">
        <w:r w:rsidRPr="00691D79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Федеральным законом от 29.12.2012 № 273-ФЗ</w:t>
        </w:r>
      </w:hyperlink>
      <w:r w:rsidRPr="00691D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«Об образовании в Российской Федерации», ФГОС начального общего, основного общего и среднего общего образования</w:t>
      </w:r>
      <w:bookmarkStart w:id="0" w:name="sub_41"/>
      <w:r w:rsidR="00691D79" w:rsidRPr="00691D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91D79" w:rsidRPr="00691D79">
        <w:rPr>
          <w:rFonts w:ascii="Times New Roman" w:hAnsi="Times New Roman" w:cs="Times New Roman"/>
          <w:sz w:val="28"/>
          <w:szCs w:val="28"/>
        </w:rPr>
        <w:t>на русском языке.</w:t>
      </w:r>
    </w:p>
    <w:bookmarkEnd w:id="0"/>
    <w:p w:rsidR="00691D79" w:rsidRPr="00691D79" w:rsidRDefault="008F428E" w:rsidP="00D44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691D79" w:rsidRPr="00691D79">
        <w:rPr>
          <w:rFonts w:ascii="Times New Roman" w:hAnsi="Times New Roman" w:cs="Times New Roman"/>
          <w:sz w:val="28"/>
          <w:szCs w:val="28"/>
        </w:rPr>
        <w:t xml:space="preserve"> году учащиеся занимались в  одну смену по пятидневной учебной неделе</w:t>
      </w:r>
      <w:r w:rsidR="00691D79" w:rsidRPr="00691D7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91D79" w:rsidRPr="00691D79">
        <w:rPr>
          <w:rFonts w:ascii="Times New Roman" w:hAnsi="Times New Roman" w:cs="Times New Roman"/>
          <w:sz w:val="28"/>
          <w:szCs w:val="28"/>
        </w:rPr>
        <w:t>Обучение учащихся начальных классов проводилось в закрепленном за каждым классом учебном кабинете. Школьники среднего и старшего звена обучались по классно-кабинетной системе.</w:t>
      </w:r>
    </w:p>
    <w:p w:rsidR="00691D79" w:rsidRPr="00691D79" w:rsidRDefault="00691D79" w:rsidP="00D44486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79">
        <w:rPr>
          <w:rFonts w:ascii="Times New Roman" w:hAnsi="Times New Roman"/>
          <w:color w:val="000000"/>
          <w:sz w:val="28"/>
          <w:szCs w:val="28"/>
        </w:rPr>
        <w:t>Продолжительность учебного года в 1-х классах – 33 недели, в 9-х и 11-х классах – 33 недели, во 2-8-х, 10-х классах – 34 недели. Продолжительность каникул в течение учебного года (суммарно) – не менее 30 календарных дней, летом – не менее 8 недель. Для обучающихся первых классов в середине третьей четверти предусмотрены дополнительные недельные каникулы.</w:t>
      </w:r>
    </w:p>
    <w:p w:rsidR="00691D79" w:rsidRPr="00691D79" w:rsidRDefault="00691D79" w:rsidP="00D44486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79">
        <w:rPr>
          <w:rFonts w:ascii="Times New Roman" w:hAnsi="Times New Roman"/>
          <w:color w:val="000000"/>
          <w:sz w:val="28"/>
          <w:szCs w:val="28"/>
        </w:rPr>
        <w:t>В Школе установлен следующий режим занятий: начало уроков в  8.30, окончание – 14.55 продолжительность урока (академический час) во 2-11 классах 45 минут, в 1 классе 35 минут.</w:t>
      </w:r>
    </w:p>
    <w:p w:rsidR="006364CA" w:rsidRDefault="00691D79" w:rsidP="00D44486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1D79">
        <w:rPr>
          <w:rFonts w:ascii="Times New Roman" w:hAnsi="Times New Roman"/>
          <w:color w:val="000000"/>
          <w:sz w:val="28"/>
          <w:szCs w:val="28"/>
        </w:rPr>
        <w:t>Обучение в 1-м классе  использовался «ступенчатый» режим обучения: в сентябре-октябре – по 3 урока в день по 35 минут каждый, 4й урок – внеурочная деятельность; в ноябре-декабре – по 4 урока в день по 35 минут каждый; в январе-мае – по 4 </w:t>
      </w:r>
      <w:r w:rsidR="006364CA">
        <w:rPr>
          <w:rFonts w:ascii="Times New Roman" w:hAnsi="Times New Roman"/>
          <w:color w:val="000000"/>
          <w:sz w:val="28"/>
          <w:szCs w:val="28"/>
        </w:rPr>
        <w:t>урока в день по 45 минут каждый.</w:t>
      </w:r>
      <w:proofErr w:type="gramEnd"/>
    </w:p>
    <w:p w:rsidR="006364CA" w:rsidRPr="006364CA" w:rsidRDefault="006364CA" w:rsidP="00D44486">
      <w:pPr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4CA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Pr="006364CA">
        <w:rPr>
          <w:rFonts w:ascii="Times New Roman" w:hAnsi="Times New Roman" w:cs="Times New Roman"/>
          <w:sz w:val="28"/>
          <w:szCs w:val="28"/>
        </w:rPr>
        <w:t>Большекнышинская</w:t>
      </w:r>
      <w:proofErr w:type="spellEnd"/>
      <w:r w:rsidRPr="006364CA">
        <w:rPr>
          <w:rFonts w:ascii="Times New Roman" w:hAnsi="Times New Roman" w:cs="Times New Roman"/>
          <w:sz w:val="28"/>
          <w:szCs w:val="28"/>
        </w:rPr>
        <w:t xml:space="preserve"> СОШ  предусматривает: </w:t>
      </w:r>
    </w:p>
    <w:p w:rsidR="006364CA" w:rsidRPr="006364CA" w:rsidRDefault="006364CA" w:rsidP="00D44486">
      <w:pPr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4CA">
        <w:rPr>
          <w:rFonts w:ascii="Times New Roman" w:hAnsi="Times New Roman" w:cs="Times New Roman"/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6364CA" w:rsidRPr="006364CA" w:rsidRDefault="006364CA" w:rsidP="00D44486">
      <w:pPr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64CA">
        <w:rPr>
          <w:rFonts w:ascii="Times New Roman" w:hAnsi="Times New Roman" w:cs="Times New Roman"/>
          <w:sz w:val="28"/>
          <w:szCs w:val="28"/>
        </w:rPr>
        <w:lastRenderedPageBreak/>
        <w:t xml:space="preserve">5-летний срок освоения образовательных программ основного общего образования для 5 – 9 классов; </w:t>
      </w:r>
    </w:p>
    <w:p w:rsidR="002E578C" w:rsidRPr="006364CA" w:rsidRDefault="006364CA" w:rsidP="00D44486">
      <w:pPr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6364CA">
        <w:rPr>
          <w:rFonts w:ascii="Times New Roman" w:hAnsi="Times New Roman" w:cs="Times New Roman"/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D79" w:rsidRPr="00691D79">
        <w:rPr>
          <w:rFonts w:ascii="Times New Roman" w:hAnsi="Times New Roman" w:cs="Times New Roman"/>
          <w:color w:val="000000"/>
          <w:sz w:val="28"/>
          <w:szCs w:val="28"/>
        </w:rPr>
        <w:t xml:space="preserve"> что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ует </w:t>
      </w:r>
      <w:r w:rsidR="00691D79" w:rsidRPr="00691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99/902256369/" w:history="1">
        <w:r w:rsidR="002E578C" w:rsidRPr="00691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2.4.2.2821-10</w:t>
        </w:r>
      </w:hyperlink>
      <w:r w:rsidR="002E578C" w:rsidRPr="00691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 основными образовательными программами по уровням, включая учебные планы, годовые календарные графики, расписанием занятий</w:t>
      </w:r>
      <w:r w:rsidR="00691D79" w:rsidRPr="00691D79">
        <w:rPr>
          <w:rFonts w:ascii="Times New Roman" w:hAnsi="Times New Roman" w:cs="Times New Roman"/>
          <w:iCs/>
          <w:sz w:val="28"/>
          <w:szCs w:val="28"/>
        </w:rPr>
        <w:t>.</w:t>
      </w:r>
    </w:p>
    <w:p w:rsidR="00691D79" w:rsidRPr="00691D79" w:rsidRDefault="00691D79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E578C" w:rsidRPr="00691D79" w:rsidRDefault="002E578C" w:rsidP="003E2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D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</w:t>
      </w:r>
    </w:p>
    <w:p w:rsidR="002576FF" w:rsidRPr="00D44486" w:rsidRDefault="002576FF" w:rsidP="00D44486">
      <w:pPr>
        <w:tabs>
          <w:tab w:val="left" w:pos="121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Воспитательная работа школы осуществлялась в соответствии с</w:t>
      </w:r>
      <w:r w:rsidR="008F428E">
        <w:rPr>
          <w:rFonts w:ascii="Times New Roman" w:hAnsi="Times New Roman" w:cs="Times New Roman"/>
          <w:sz w:val="28"/>
          <w:szCs w:val="28"/>
        </w:rPr>
        <w:t xml:space="preserve"> целями и задачами школы на 2019</w:t>
      </w:r>
      <w:r w:rsidRPr="00D44486">
        <w:rPr>
          <w:rFonts w:ascii="Times New Roman" w:hAnsi="Times New Roman" w:cs="Times New Roman"/>
          <w:sz w:val="28"/>
          <w:szCs w:val="28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Основными направлениями реализации </w:t>
      </w:r>
      <w:r w:rsidRPr="00D444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воспитательной работы в школе являются следующие: </w:t>
      </w:r>
    </w:p>
    <w:p w:rsidR="002576FF" w:rsidRPr="00D44486" w:rsidRDefault="002576FF" w:rsidP="00D44486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Гражданско-патриотическое.</w:t>
      </w:r>
    </w:p>
    <w:p w:rsidR="002576FF" w:rsidRPr="00D44486" w:rsidRDefault="002576FF" w:rsidP="00D44486">
      <w:pPr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Духовно-нравственное воспитание.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Воспитание положительного отношения к труду и творчеству.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Интеллектуальное воспитание.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44486"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Здоровьесберегающее</w:t>
      </w:r>
      <w:proofErr w:type="spellEnd"/>
      <w:r w:rsidRPr="00D44486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воспитание.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44486">
        <w:rPr>
          <w:rFonts w:ascii="Times New Roman" w:hAnsi="Times New Roman" w:cs="Times New Roman"/>
          <w:bCs/>
          <w:iCs/>
          <w:sz w:val="28"/>
          <w:szCs w:val="28"/>
        </w:rPr>
        <w:t>Культуротворческое</w:t>
      </w:r>
      <w:proofErr w:type="spellEnd"/>
      <w:r w:rsidRPr="00D44486">
        <w:rPr>
          <w:rFonts w:ascii="Times New Roman" w:hAnsi="Times New Roman" w:cs="Times New Roman"/>
          <w:bCs/>
          <w:iCs/>
          <w:sz w:val="28"/>
          <w:szCs w:val="28"/>
        </w:rPr>
        <w:t xml:space="preserve"> и эстетическое воспитание.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Правовое воспитание и культура безопасности.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Воспитание семейных ценностей.</w:t>
      </w:r>
    </w:p>
    <w:p w:rsidR="002576FF" w:rsidRPr="00D44486" w:rsidRDefault="002576FF" w:rsidP="00D44486">
      <w:pPr>
        <w:numPr>
          <w:ilvl w:val="0"/>
          <w:numId w:val="3"/>
        </w:numPr>
        <w:spacing w:after="0"/>
        <w:ind w:left="0" w:firstLine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Cs/>
          <w:iCs/>
          <w:sz w:val="28"/>
          <w:szCs w:val="28"/>
        </w:rPr>
        <w:t>Экологическое воспитание.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D44486">
        <w:rPr>
          <w:rFonts w:ascii="Times New Roman" w:hAnsi="Times New Roman" w:cs="Times New Roman"/>
          <w:b/>
          <w:bCs/>
          <w:iCs/>
          <w:sz w:val="28"/>
          <w:szCs w:val="28"/>
        </w:rPr>
        <w:t>традиции школы</w:t>
      </w:r>
      <w:r w:rsidRPr="00D44486">
        <w:rPr>
          <w:rFonts w:ascii="Times New Roman" w:hAnsi="Times New Roman" w:cs="Times New Roman"/>
          <w:sz w:val="28"/>
          <w:szCs w:val="28"/>
        </w:rPr>
        <w:t>:</w:t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>Праздники «Первого» и «Последнего звонка»</w:t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Pr="00D44486">
        <w:rPr>
          <w:rFonts w:ascii="Times New Roman" w:hAnsi="Times New Roman" w:cs="Times New Roman"/>
          <w:sz w:val="28"/>
          <w:szCs w:val="28"/>
        </w:rPr>
        <w:t>Концерт ко Дню учителя</w:t>
      </w:r>
      <w:r w:rsidR="00CD3140" w:rsidRPr="00D44486">
        <w:rPr>
          <w:rFonts w:ascii="Times New Roman" w:hAnsi="Times New Roman" w:cs="Times New Roman"/>
          <w:sz w:val="28"/>
          <w:szCs w:val="28"/>
        </w:rPr>
        <w:t>,</w:t>
      </w:r>
      <w:r w:rsidRPr="00D44486">
        <w:rPr>
          <w:rFonts w:ascii="Times New Roman" w:hAnsi="Times New Roman" w:cs="Times New Roman"/>
          <w:sz w:val="28"/>
          <w:szCs w:val="28"/>
        </w:rPr>
        <w:t xml:space="preserve">  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>День самоуправления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>День пожилых людей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Pr="00D44486">
        <w:rPr>
          <w:rFonts w:ascii="Times New Roman" w:hAnsi="Times New Roman" w:cs="Times New Roman"/>
          <w:sz w:val="28"/>
          <w:szCs w:val="28"/>
        </w:rPr>
        <w:t>Новогодняя ёлка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Pr="00D44486">
        <w:rPr>
          <w:rFonts w:ascii="Times New Roman" w:hAnsi="Times New Roman" w:cs="Times New Roman"/>
          <w:sz w:val="28"/>
          <w:szCs w:val="28"/>
        </w:rPr>
        <w:t>Конкурс «А, ну-ка парни!»</w:t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="0001324E" w:rsidRPr="00D44486">
        <w:rPr>
          <w:rFonts w:ascii="Times New Roman" w:hAnsi="Times New Roman" w:cs="Times New Roman"/>
          <w:sz w:val="28"/>
          <w:szCs w:val="28"/>
        </w:rPr>
        <w:t>Конкурс « А, ну-ка девушки!»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</w:t>
      </w:r>
      <w:r w:rsidRPr="00D44486">
        <w:rPr>
          <w:rFonts w:ascii="Times New Roman" w:hAnsi="Times New Roman" w:cs="Times New Roman"/>
          <w:sz w:val="28"/>
          <w:szCs w:val="28"/>
        </w:rPr>
        <w:t>Мероприятия в честь празднования Дня Победы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</w:t>
      </w:r>
      <w:r w:rsidRPr="00D44486">
        <w:rPr>
          <w:rFonts w:ascii="Times New Roman" w:hAnsi="Times New Roman" w:cs="Times New Roman"/>
          <w:sz w:val="28"/>
          <w:szCs w:val="28"/>
        </w:rPr>
        <w:t>Последний звонок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 xml:space="preserve">,  </w:t>
      </w:r>
      <w:r w:rsidRPr="00D44486">
        <w:rPr>
          <w:rFonts w:ascii="Times New Roman" w:hAnsi="Times New Roman" w:cs="Times New Roman"/>
          <w:sz w:val="28"/>
          <w:szCs w:val="28"/>
        </w:rPr>
        <w:t>Выпускной Бал</w:t>
      </w:r>
      <w:r w:rsidRPr="00D44486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19050" t="0" r="0" b="0"/>
            <wp:wrapNone/>
            <wp:docPr id="1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140" w:rsidRPr="00D44486">
        <w:rPr>
          <w:rFonts w:ascii="Times New Roman" w:hAnsi="Times New Roman" w:cs="Times New Roman"/>
          <w:sz w:val="28"/>
          <w:szCs w:val="28"/>
        </w:rPr>
        <w:t>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Традиционные праздники проходят интересно с охватом практически всех обучающихся. </w:t>
      </w:r>
    </w:p>
    <w:p w:rsidR="002576FF" w:rsidRPr="00AC06BD" w:rsidRDefault="002576FF" w:rsidP="002576FF">
      <w:pPr>
        <w:ind w:firstLine="142"/>
        <w:jc w:val="center"/>
        <w:rPr>
          <w:rFonts w:eastAsia="Calibri"/>
          <w:sz w:val="28"/>
          <w:szCs w:val="28"/>
        </w:rPr>
      </w:pPr>
      <w:r w:rsidRPr="00AC06BD">
        <w:rPr>
          <w:b/>
          <w:sz w:val="28"/>
          <w:szCs w:val="28"/>
        </w:rPr>
        <w:t>Работа методического объединения классных руководителей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06BD">
        <w:rPr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 xml:space="preserve">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3975EB" w:rsidRPr="00D44486">
        <w:rPr>
          <w:rFonts w:ascii="Times New Roman" w:hAnsi="Times New Roman" w:cs="Times New Roman"/>
          <w:sz w:val="28"/>
          <w:szCs w:val="28"/>
        </w:rPr>
        <w:t>сных руководителей состоит из 8</w:t>
      </w:r>
      <w:r w:rsidRPr="00D44486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2576FF" w:rsidRPr="00D44486" w:rsidRDefault="002576FF" w:rsidP="00D44486">
      <w:pPr>
        <w:tabs>
          <w:tab w:val="left" w:pos="444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2576FF" w:rsidRPr="00D44486" w:rsidRDefault="002576FF" w:rsidP="00D44486">
      <w:pPr>
        <w:tabs>
          <w:tab w:val="left" w:pos="-48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2576FF" w:rsidRPr="00D44486" w:rsidRDefault="002576FF" w:rsidP="00D44486">
      <w:pPr>
        <w:tabs>
          <w:tab w:val="left" w:pos="444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Гражданско-</w:t>
      </w:r>
      <w:r w:rsidRPr="00D44486">
        <w:rPr>
          <w:rFonts w:ascii="Times New Roman" w:hAnsi="Times New Roman" w:cs="Times New Roman"/>
          <w:b/>
          <w:bCs/>
          <w:iCs/>
          <w:sz w:val="28"/>
          <w:szCs w:val="28"/>
        </w:rPr>
        <w:t>патриотическое воспитание</w:t>
      </w:r>
    </w:p>
    <w:p w:rsidR="0001324E" w:rsidRPr="00D44486" w:rsidRDefault="002576FF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D44486">
        <w:rPr>
          <w:rFonts w:ascii="Times New Roman" w:hAnsi="Times New Roman" w:cs="Times New Roman"/>
          <w:sz w:val="28"/>
          <w:szCs w:val="28"/>
        </w:rPr>
        <w:t>Организация и проведение мероприятий,</w:t>
      </w:r>
      <w:r w:rsidRPr="00D44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>имеющих</w:t>
      </w:r>
      <w:r w:rsidRPr="00D44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 xml:space="preserve">патриотическую направленность, способствует формированию гражданской позиции,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</w:t>
      </w:r>
      <w:r w:rsidR="00533171" w:rsidRPr="00D44486">
        <w:rPr>
          <w:rFonts w:ascii="Times New Roman" w:hAnsi="Times New Roman" w:cs="Times New Roman"/>
          <w:sz w:val="28"/>
          <w:szCs w:val="28"/>
        </w:rPr>
        <w:t>«</w:t>
      </w:r>
      <w:r w:rsidR="004F2488" w:rsidRPr="00D44486">
        <w:rPr>
          <w:rFonts w:ascii="Times New Roman" w:hAnsi="Times New Roman" w:cs="Times New Roman"/>
          <w:sz w:val="28"/>
          <w:szCs w:val="28"/>
        </w:rPr>
        <w:t>Моя Родина Россия» (к</w:t>
      </w:r>
      <w:r w:rsidR="00533171" w:rsidRPr="00D44486">
        <w:rPr>
          <w:rFonts w:ascii="Times New Roman" w:hAnsi="Times New Roman" w:cs="Times New Roman"/>
          <w:sz w:val="28"/>
          <w:szCs w:val="28"/>
        </w:rPr>
        <w:t>онкурс рисунков</w:t>
      </w:r>
      <w:r w:rsidR="004F2488" w:rsidRPr="00D44486">
        <w:rPr>
          <w:rFonts w:ascii="Times New Roman" w:hAnsi="Times New Roman" w:cs="Times New Roman"/>
          <w:sz w:val="28"/>
          <w:szCs w:val="28"/>
        </w:rPr>
        <w:t>)</w:t>
      </w:r>
      <w:r w:rsidR="00533171" w:rsidRPr="00D44486">
        <w:rPr>
          <w:rFonts w:ascii="Times New Roman" w:hAnsi="Times New Roman" w:cs="Times New Roman"/>
          <w:sz w:val="28"/>
          <w:szCs w:val="28"/>
        </w:rPr>
        <w:t xml:space="preserve">, </w:t>
      </w:r>
      <w:r w:rsidR="004F2488" w:rsidRPr="00D44486"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  <w:proofErr w:type="gramStart"/>
      <w:r w:rsidR="004F2488" w:rsidRPr="00D44486">
        <w:rPr>
          <w:rFonts w:ascii="Times New Roman" w:hAnsi="Times New Roman" w:cs="Times New Roman"/>
          <w:sz w:val="28"/>
          <w:szCs w:val="28"/>
        </w:rPr>
        <w:t>(</w:t>
      </w:r>
      <w:r w:rsidR="00533171" w:rsidRPr="00D44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3171" w:rsidRPr="00D44486">
        <w:rPr>
          <w:rFonts w:ascii="Times New Roman" w:hAnsi="Times New Roman" w:cs="Times New Roman"/>
          <w:sz w:val="28"/>
          <w:szCs w:val="28"/>
        </w:rPr>
        <w:t>конкурс рисунков «Подвигу жить в веках»</w:t>
      </w:r>
      <w:r w:rsidR="004F2488" w:rsidRPr="00D44486">
        <w:rPr>
          <w:rFonts w:ascii="Times New Roman" w:hAnsi="Times New Roman" w:cs="Times New Roman"/>
          <w:sz w:val="28"/>
          <w:szCs w:val="28"/>
        </w:rPr>
        <w:t>)</w:t>
      </w:r>
      <w:r w:rsidR="00533171" w:rsidRPr="00D44486">
        <w:rPr>
          <w:rFonts w:ascii="Times New Roman" w:hAnsi="Times New Roman" w:cs="Times New Roman"/>
          <w:sz w:val="28"/>
          <w:szCs w:val="28"/>
        </w:rPr>
        <w:t xml:space="preserve">. Мероприятия </w:t>
      </w:r>
      <w:proofErr w:type="gramStart"/>
      <w:r w:rsidR="00533171" w:rsidRPr="00D444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33171" w:rsidRPr="00D44486">
        <w:rPr>
          <w:rFonts w:ascii="Times New Roman" w:hAnsi="Times New Roman" w:cs="Times New Roman"/>
          <w:sz w:val="28"/>
          <w:szCs w:val="28"/>
        </w:rPr>
        <w:t xml:space="preserve"> Дню Неизвестного Солдата: уроки мужества</w:t>
      </w:r>
      <w:r w:rsidR="004F2488" w:rsidRPr="00D44486">
        <w:rPr>
          <w:rFonts w:ascii="Times New Roman" w:hAnsi="Times New Roman" w:cs="Times New Roman"/>
          <w:sz w:val="28"/>
          <w:szCs w:val="28"/>
        </w:rPr>
        <w:t xml:space="preserve"> и </w:t>
      </w:r>
      <w:r w:rsidR="00533171" w:rsidRPr="00D44486">
        <w:rPr>
          <w:rFonts w:ascii="Times New Roman" w:hAnsi="Times New Roman" w:cs="Times New Roman"/>
          <w:sz w:val="28"/>
          <w:szCs w:val="28"/>
        </w:rPr>
        <w:t xml:space="preserve"> возложение гирлянды к обелиску воинской доблести.</w:t>
      </w:r>
      <w:r w:rsidR="004F2488" w:rsidRPr="00D44486">
        <w:rPr>
          <w:rFonts w:ascii="Times New Roman" w:hAnsi="Times New Roman" w:cs="Times New Roman"/>
          <w:sz w:val="28"/>
          <w:szCs w:val="28"/>
        </w:rPr>
        <w:t xml:space="preserve"> Урок мужества «Достоинство и честь», посвященный Дню памяти о россиянах, исполнявших служебный долг за пределами Отечества. День солидарности в борьбе с терроризмом. Всероссийский урок, посвященный Дню народного единства </w:t>
      </w:r>
      <w:r w:rsidR="004F2488" w:rsidRPr="00D44486">
        <w:rPr>
          <w:rFonts w:ascii="Times New Roman" w:hAnsi="Times New Roman" w:cs="Times New Roman"/>
          <w:b/>
          <w:sz w:val="28"/>
          <w:szCs w:val="28"/>
        </w:rPr>
        <w:t>«</w:t>
      </w:r>
      <w:r w:rsidR="004F2488" w:rsidRPr="00D44486">
        <w:rPr>
          <w:rFonts w:ascii="Times New Roman" w:hAnsi="Times New Roman" w:cs="Times New Roman"/>
          <w:sz w:val="28"/>
          <w:szCs w:val="28"/>
        </w:rPr>
        <w:t>В дружбе народов – единство России</w:t>
      </w:r>
      <w:r w:rsidR="004F2488" w:rsidRPr="00D44486">
        <w:rPr>
          <w:rFonts w:ascii="Times New Roman" w:hAnsi="Times New Roman" w:cs="Times New Roman"/>
          <w:b/>
          <w:sz w:val="28"/>
          <w:szCs w:val="28"/>
        </w:rPr>
        <w:t>».</w:t>
      </w:r>
      <w:r w:rsidR="004F2488" w:rsidRPr="00D44486">
        <w:rPr>
          <w:rFonts w:ascii="Times New Roman" w:hAnsi="Times New Roman" w:cs="Times New Roman"/>
          <w:sz w:val="28"/>
          <w:szCs w:val="28"/>
        </w:rPr>
        <w:t xml:space="preserve"> День Героев Отечества. </w:t>
      </w:r>
    </w:p>
    <w:p w:rsidR="002576FF" w:rsidRPr="00D44486" w:rsidRDefault="002576FF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</w:t>
      </w:r>
      <w:r w:rsidR="003975EB" w:rsidRPr="00D44486">
        <w:rPr>
          <w:rFonts w:ascii="Times New Roman" w:hAnsi="Times New Roman" w:cs="Times New Roman"/>
          <w:sz w:val="28"/>
          <w:szCs w:val="28"/>
        </w:rPr>
        <w:t xml:space="preserve">нообразных творческих конкурсах: </w:t>
      </w:r>
      <w:r w:rsidRPr="00D44486">
        <w:rPr>
          <w:rFonts w:ascii="Times New Roman" w:hAnsi="Times New Roman" w:cs="Times New Roman"/>
          <w:sz w:val="28"/>
          <w:szCs w:val="28"/>
        </w:rPr>
        <w:t xml:space="preserve"> «Георгиевская ленточка», « Я желаю ветерану…», «Знамя Победы», «Бессмертный полк», </w:t>
      </w:r>
      <w:r w:rsidRPr="00D4448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 в акции «Голубь мира», </w:t>
      </w:r>
      <w:r w:rsidRPr="00D44486">
        <w:rPr>
          <w:rFonts w:ascii="Times New Roman" w:hAnsi="Times New Roman" w:cs="Times New Roman"/>
          <w:sz w:val="28"/>
          <w:szCs w:val="28"/>
        </w:rPr>
        <w:t>о</w:t>
      </w:r>
      <w:r w:rsidRPr="00D44486">
        <w:rPr>
          <w:rFonts w:ascii="Times New Roman" w:eastAsia="Calibri" w:hAnsi="Times New Roman" w:cs="Times New Roman"/>
          <w:sz w:val="28"/>
          <w:szCs w:val="28"/>
        </w:rPr>
        <w:t>бщешкольная акция памяти с запуском белых шаров «Мы помним. Мы скорбим.»</w:t>
      </w:r>
      <w:r w:rsidRPr="00D4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 xml:space="preserve">Духовно </w:t>
      </w:r>
      <w:proofErr w:type="gramStart"/>
      <w:r w:rsidRPr="00D44486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D44486">
        <w:rPr>
          <w:rFonts w:ascii="Times New Roman" w:hAnsi="Times New Roman" w:cs="Times New Roman"/>
          <w:b/>
          <w:sz w:val="28"/>
          <w:szCs w:val="28"/>
        </w:rPr>
        <w:t>равственное  направление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Организация и проведение мероприятий,</w:t>
      </w:r>
      <w:r w:rsidRPr="00D444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2576FF" w:rsidRPr="00D44486" w:rsidRDefault="002576FF" w:rsidP="00D44486">
      <w:pPr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2576FF" w:rsidRPr="00D44486" w:rsidTr="00533171">
        <w:tc>
          <w:tcPr>
            <w:tcW w:w="9889" w:type="dxa"/>
            <w:hideMark/>
          </w:tcPr>
          <w:p w:rsidR="002576FF" w:rsidRPr="00D44486" w:rsidRDefault="002576FF" w:rsidP="00D44486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-Линейка, посвящённая Дню знаний</w:t>
            </w:r>
          </w:p>
        </w:tc>
      </w:tr>
      <w:tr w:rsidR="002576FF" w:rsidRPr="00D44486" w:rsidTr="00533171">
        <w:tc>
          <w:tcPr>
            <w:tcW w:w="9889" w:type="dxa"/>
            <w:hideMark/>
          </w:tcPr>
          <w:p w:rsidR="002576FF" w:rsidRPr="00D44486" w:rsidRDefault="002576FF" w:rsidP="00D44486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324E" w:rsidRPr="00D4448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01324E" w:rsidRPr="00D44486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 xml:space="preserve"> Осени»</w:t>
            </w:r>
          </w:p>
        </w:tc>
      </w:tr>
      <w:tr w:rsidR="002576FF" w:rsidRPr="00D44486" w:rsidTr="00533171">
        <w:trPr>
          <w:trHeight w:val="1438"/>
        </w:trPr>
        <w:tc>
          <w:tcPr>
            <w:tcW w:w="9889" w:type="dxa"/>
            <w:hideMark/>
          </w:tcPr>
          <w:p w:rsidR="002576FF" w:rsidRPr="00D44486" w:rsidRDefault="002576FF" w:rsidP="00D44486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- КТД «День учителя» Концерт- поздравление</w:t>
            </w:r>
          </w:p>
          <w:p w:rsidR="002576FF" w:rsidRPr="00D44486" w:rsidRDefault="002576FF" w:rsidP="00D44486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-КТД «День Матери»</w:t>
            </w:r>
          </w:p>
          <w:p w:rsidR="002576FF" w:rsidRPr="00D44486" w:rsidRDefault="002576FF" w:rsidP="00D44486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-КТД «Новый год»</w:t>
            </w:r>
          </w:p>
          <w:p w:rsidR="002576FF" w:rsidRPr="00D44486" w:rsidRDefault="002576FF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КТД к 8 марта</w:t>
            </w:r>
          </w:p>
        </w:tc>
      </w:tr>
    </w:tbl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Обучаюшиеся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 школы принимали участие в муниципальных </w:t>
      </w:r>
      <w:r w:rsidR="004F2488" w:rsidRPr="00D44486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Pr="00D44486">
        <w:rPr>
          <w:rFonts w:ascii="Times New Roman" w:hAnsi="Times New Roman" w:cs="Times New Roman"/>
          <w:sz w:val="28"/>
          <w:szCs w:val="28"/>
        </w:rPr>
        <w:t xml:space="preserve">духовно-нравственной направленности: «Живая классика»; </w:t>
      </w:r>
      <w:r w:rsidRPr="00D44486">
        <w:rPr>
          <w:rFonts w:ascii="Times New Roman" w:hAnsi="Times New Roman" w:cs="Times New Roman"/>
          <w:bCs/>
          <w:sz w:val="28"/>
          <w:szCs w:val="28"/>
        </w:rPr>
        <w:t>акция  «Игрушка для елки», «Елочные игрушки  своими руками»</w:t>
      </w:r>
      <w:r w:rsidRPr="00D44486">
        <w:rPr>
          <w:rFonts w:ascii="Times New Roman" w:hAnsi="Times New Roman" w:cs="Times New Roman"/>
          <w:sz w:val="28"/>
          <w:szCs w:val="28"/>
        </w:rPr>
        <w:t>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В рамках интеллектуального воспитания</w:t>
      </w:r>
      <w:r w:rsidRPr="00D44486">
        <w:rPr>
          <w:rFonts w:ascii="Times New Roman" w:hAnsi="Times New Roman" w:cs="Times New Roman"/>
          <w:sz w:val="28"/>
          <w:szCs w:val="28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деятельность научного общества обучающихся; участие в различных предметных конкурсах, игровые конкурсы «Русский медвежо</w:t>
      </w:r>
      <w:r w:rsidR="003E64E2" w:rsidRPr="00D44486">
        <w:rPr>
          <w:rFonts w:ascii="Times New Roman" w:hAnsi="Times New Roman" w:cs="Times New Roman"/>
          <w:sz w:val="28"/>
          <w:szCs w:val="28"/>
        </w:rPr>
        <w:t>нок», «Старт»,  «Кенгуру», КИТ.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Забота о сохранении и укреплении здоровья, формирования здорового образа жизни</w:t>
      </w:r>
      <w:r w:rsidRPr="00D44486">
        <w:rPr>
          <w:rFonts w:ascii="Times New Roman" w:hAnsi="Times New Roman" w:cs="Times New Roman"/>
          <w:sz w:val="28"/>
          <w:szCs w:val="28"/>
        </w:rPr>
        <w:t xml:space="preserve"> учащихся также является приоритетным направлением деятельности педагогического коллектива и  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D4448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1324E" w:rsidRPr="00D44486">
        <w:rPr>
          <w:rFonts w:ascii="Times New Roman" w:hAnsi="Times New Roman" w:cs="Times New Roman"/>
          <w:bCs/>
          <w:sz w:val="28"/>
          <w:szCs w:val="28"/>
        </w:rPr>
        <w:t>рганизованы спортивные секции</w:t>
      </w:r>
      <w:proofErr w:type="gramStart"/>
      <w:r w:rsidR="0001324E" w:rsidRPr="00D44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444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64E2" w:rsidRPr="00D44486" w:rsidRDefault="002576FF" w:rsidP="00D44486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 xml:space="preserve">Экологическая   работа </w:t>
      </w:r>
      <w:r w:rsidRPr="00D44486">
        <w:rPr>
          <w:rFonts w:ascii="Times New Roman" w:hAnsi="Times New Roman" w:cs="Times New Roman"/>
          <w:sz w:val="28"/>
          <w:szCs w:val="28"/>
        </w:rPr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школы  участвовали в акциях «День   птиц», «Покормите птиц зимою», Международный день борьбы с курением, Международный день борьбы с наркоманией. 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>Школа заинтересована в тесном сотрудничестве с семьёй.</w:t>
      </w:r>
      <w:r w:rsidRPr="00D44486">
        <w:rPr>
          <w:rFonts w:ascii="Times New Roman" w:hAnsi="Times New Roman" w:cs="Times New Roman"/>
          <w:sz w:val="28"/>
          <w:szCs w:val="28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>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психологом, членами администрации  школы по следующим приоритетным направлениям: «Организация внеурочной деятельности», «</w:t>
      </w:r>
      <w:r w:rsidR="00093CFF" w:rsidRPr="00D44486">
        <w:rPr>
          <w:rFonts w:ascii="Times New Roman" w:hAnsi="Times New Roman" w:cs="Times New Roman"/>
          <w:sz w:val="28"/>
          <w:szCs w:val="28"/>
        </w:rPr>
        <w:t>Права, обязанности и ответственность родителей (законных представителей)</w:t>
      </w:r>
      <w:r w:rsidRPr="00D44486">
        <w:rPr>
          <w:rFonts w:ascii="Times New Roman" w:hAnsi="Times New Roman" w:cs="Times New Roman"/>
          <w:sz w:val="28"/>
          <w:szCs w:val="28"/>
        </w:rPr>
        <w:t>»,</w:t>
      </w:r>
      <w:r w:rsidRPr="00D444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>«Советы учащимся и выпускникам, как готовиться к ЕГЭ»,</w:t>
      </w:r>
      <w:r w:rsidRPr="00D444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 xml:space="preserve">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D44486">
        <w:rPr>
          <w:rFonts w:ascii="Times New Roman" w:hAnsi="Times New Roman" w:cs="Times New Roman"/>
          <w:bCs/>
          <w:sz w:val="28"/>
          <w:szCs w:val="28"/>
        </w:rPr>
        <w:t>С участием родителей проведены линейка  День знаний, Последний звонок, День Матери,</w:t>
      </w:r>
      <w:r w:rsidR="003E64E2" w:rsidRPr="00D44486">
        <w:rPr>
          <w:rFonts w:ascii="Times New Roman" w:hAnsi="Times New Roman" w:cs="Times New Roman"/>
          <w:bCs/>
          <w:sz w:val="28"/>
          <w:szCs w:val="28"/>
        </w:rPr>
        <w:t xml:space="preserve"> Новогодний огонек, Осенний бал</w:t>
      </w:r>
      <w:r w:rsidRPr="00D4448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64E2" w:rsidRPr="00D44486" w:rsidRDefault="002576FF" w:rsidP="00D44486">
      <w:pPr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iCs/>
          <w:sz w:val="28"/>
          <w:szCs w:val="28"/>
        </w:rPr>
        <w:t>Работа по профилактике правонарушений</w:t>
      </w:r>
      <w:r w:rsidRPr="00D44486">
        <w:rPr>
          <w:rFonts w:ascii="Times New Roman" w:hAnsi="Times New Roman" w:cs="Times New Roman"/>
          <w:sz w:val="28"/>
          <w:szCs w:val="28"/>
        </w:rPr>
        <w:t xml:space="preserve"> ведется 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дому.</w:t>
      </w:r>
      <w:r w:rsidR="008F42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428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8F428E">
        <w:rPr>
          <w:rFonts w:ascii="Times New Roman" w:hAnsi="Times New Roman" w:cs="Times New Roman"/>
          <w:sz w:val="28"/>
          <w:szCs w:val="28"/>
        </w:rPr>
        <w:t xml:space="preserve"> учете - 3</w:t>
      </w:r>
      <w:r w:rsidRPr="00D444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64E2" w:rsidRPr="00D44486">
        <w:rPr>
          <w:rFonts w:ascii="Times New Roman" w:hAnsi="Times New Roman" w:cs="Times New Roman"/>
          <w:sz w:val="28"/>
          <w:szCs w:val="28"/>
        </w:rPr>
        <w:t>а</w:t>
      </w:r>
      <w:r w:rsidRPr="00D44486">
        <w:rPr>
          <w:rFonts w:ascii="Times New Roman" w:hAnsi="Times New Roman" w:cs="Times New Roman"/>
          <w:sz w:val="28"/>
          <w:szCs w:val="28"/>
        </w:rPr>
        <w:t>. Все учащиеся заняты в кружках.</w:t>
      </w:r>
      <w:r w:rsidRPr="00D44486">
        <w:rPr>
          <w:rFonts w:ascii="Times New Roman" w:hAnsi="Times New Roman" w:cs="Times New Roman"/>
          <w:iCs/>
          <w:sz w:val="28"/>
          <w:szCs w:val="28"/>
        </w:rPr>
        <w:t xml:space="preserve"> С данной категорией детей ведется индивидуальная работа. </w:t>
      </w:r>
    </w:p>
    <w:p w:rsidR="002576FF" w:rsidRPr="00D44486" w:rsidRDefault="002576FF" w:rsidP="00D4448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eastAsia="Andale Sans UI" w:hAnsi="Times New Roman" w:cs="Times New Roman"/>
          <w:b/>
          <w:iCs/>
          <w:kern w:val="2"/>
          <w:sz w:val="28"/>
          <w:szCs w:val="28"/>
        </w:rPr>
        <w:t>Организация внеурочной работы с учащимися</w:t>
      </w:r>
      <w:r w:rsidRPr="00D44486">
        <w:rPr>
          <w:rFonts w:ascii="Times New Roman" w:hAnsi="Times New Roman" w:cs="Times New Roman"/>
          <w:sz w:val="28"/>
          <w:szCs w:val="28"/>
        </w:rPr>
        <w:t xml:space="preserve"> осуществляется  через </w:t>
      </w:r>
      <w:r w:rsidRPr="00D44486">
        <w:rPr>
          <w:rFonts w:ascii="Times New Roman" w:hAnsi="Times New Roman" w:cs="Times New Roman"/>
          <w:iCs/>
          <w:sz w:val="28"/>
          <w:szCs w:val="28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D44486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3049C2" w:rsidRPr="00D44486" w:rsidRDefault="002576FF" w:rsidP="00D44486">
      <w:pPr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4486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D44486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D44486">
        <w:rPr>
          <w:rFonts w:ascii="Times New Roman" w:hAnsi="Times New Roman" w:cs="Times New Roman"/>
          <w:sz w:val="28"/>
          <w:szCs w:val="28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 работа осуществлялась по трем аспектам деятельности: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 работа с обучающимися, организуемая заместителями директора по УВР, ВР,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>классными руководителями и педагогом-психологом;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</w:t>
      </w:r>
      <w:proofErr w:type="gramStart"/>
      <w:r w:rsidRPr="00D444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E578C" w:rsidRPr="00E25A3F" w:rsidRDefault="002E578C" w:rsidP="002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78C" w:rsidRPr="00D44486" w:rsidRDefault="002E578C" w:rsidP="002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Содержание и качество подготовки</w:t>
      </w:r>
    </w:p>
    <w:p w:rsidR="00467E99" w:rsidRPr="00D44486" w:rsidRDefault="00467E99" w:rsidP="00467E99">
      <w:pPr>
        <w:tabs>
          <w:tab w:val="left" w:pos="900"/>
        </w:tabs>
        <w:spacing w:line="10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Сведения о численности обучающихся за три года</w:t>
      </w:r>
    </w:p>
    <w:tbl>
      <w:tblPr>
        <w:tblW w:w="9499" w:type="dxa"/>
        <w:tblInd w:w="108" w:type="dxa"/>
        <w:tblLayout w:type="fixed"/>
        <w:tblLook w:val="0000"/>
      </w:tblPr>
      <w:tblGrid>
        <w:gridCol w:w="1418"/>
        <w:gridCol w:w="2693"/>
        <w:gridCol w:w="2694"/>
        <w:gridCol w:w="2694"/>
      </w:tblGrid>
      <w:tr w:rsidR="008F428E" w:rsidRPr="00D44486" w:rsidTr="008F428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2017год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2018год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8F428E" w:rsidRPr="00D44486" w:rsidTr="008F428E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8F428E" w:rsidP="000F04C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</w:tr>
      <w:tr w:rsidR="008F428E" w:rsidRPr="00D44486" w:rsidTr="008F428E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1C2D98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8F428E" w:rsidRPr="00D44486" w:rsidTr="008F428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1C2D98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</w:tr>
      <w:tr w:rsidR="008F428E" w:rsidRPr="00D44486" w:rsidTr="008F428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1C2D98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428E" w:rsidRPr="00D44486" w:rsidTr="008F428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28E" w:rsidRPr="00D44486" w:rsidRDefault="008F428E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8E" w:rsidRPr="00D44486" w:rsidRDefault="001C2D98" w:rsidP="000F04C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</w:tr>
    </w:tbl>
    <w:p w:rsidR="00467E99" w:rsidRPr="00D44486" w:rsidRDefault="00467E99" w:rsidP="00467E99">
      <w:pPr>
        <w:rPr>
          <w:b/>
          <w:sz w:val="26"/>
          <w:szCs w:val="26"/>
        </w:rPr>
      </w:pPr>
    </w:p>
    <w:p w:rsidR="00467E99" w:rsidRPr="00D44486" w:rsidRDefault="00467E99" w:rsidP="00467E99">
      <w:pPr>
        <w:pStyle w:val="a3"/>
        <w:tabs>
          <w:tab w:val="left" w:pos="588"/>
        </w:tabs>
        <w:jc w:val="both"/>
        <w:rPr>
          <w:b/>
          <w:color w:val="000000"/>
          <w:sz w:val="28"/>
          <w:szCs w:val="28"/>
        </w:rPr>
      </w:pPr>
      <w:r w:rsidRPr="00D44486">
        <w:rPr>
          <w:b/>
          <w:color w:val="000000"/>
          <w:sz w:val="28"/>
          <w:szCs w:val="28"/>
        </w:rPr>
        <w:t xml:space="preserve">      Контингент обучающихся и его структура</w:t>
      </w:r>
      <w:r w:rsidR="001C2D98">
        <w:rPr>
          <w:b/>
          <w:color w:val="000000"/>
          <w:sz w:val="28"/>
          <w:szCs w:val="28"/>
        </w:rPr>
        <w:t xml:space="preserve"> на конец 2019</w:t>
      </w:r>
      <w:r w:rsidRPr="00D44486">
        <w:rPr>
          <w:b/>
          <w:color w:val="000000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2"/>
        <w:gridCol w:w="1634"/>
        <w:gridCol w:w="1434"/>
        <w:gridCol w:w="2922"/>
        <w:gridCol w:w="2261"/>
      </w:tblGrid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Количество</w:t>
            </w:r>
          </w:p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1820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В них обучается</w:t>
            </w:r>
          </w:p>
        </w:tc>
        <w:tc>
          <w:tcPr>
            <w:tcW w:w="2729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По общеобразовательным программам </w:t>
            </w:r>
          </w:p>
        </w:tc>
        <w:tc>
          <w:tcPr>
            <w:tcW w:w="21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По программам адаптированного обучения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 xml:space="preserve"> итого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2</w:t>
            </w:r>
            <w:r w:rsidR="001C2D98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2</w:t>
            </w:r>
            <w:r w:rsidR="001C2D98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2</w:t>
            </w:r>
            <w:r w:rsidR="001C2D98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-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2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0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467E99" w:rsidRPr="00D44486" w:rsidTr="000F04CF">
        <w:tc>
          <w:tcPr>
            <w:tcW w:w="1515" w:type="dxa"/>
          </w:tcPr>
          <w:p w:rsidR="00467E99" w:rsidRPr="00D44486" w:rsidRDefault="00467E99" w:rsidP="000F04CF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52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0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5</w:t>
            </w:r>
            <w:r w:rsidR="001C2D98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29" w:type="dxa"/>
          </w:tcPr>
          <w:p w:rsidR="00467E99" w:rsidRPr="00D44486" w:rsidRDefault="00621380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486">
              <w:rPr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15" w:type="dxa"/>
          </w:tcPr>
          <w:p w:rsidR="00467E99" w:rsidRPr="00D44486" w:rsidRDefault="001C2D98" w:rsidP="000F04CF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467E99" w:rsidRPr="007D718A" w:rsidRDefault="00467E99" w:rsidP="00467E99">
      <w:pPr>
        <w:pStyle w:val="a3"/>
        <w:spacing w:before="0" w:after="0"/>
        <w:jc w:val="both"/>
        <w:rPr>
          <w:color w:val="000000"/>
          <w:sz w:val="26"/>
          <w:szCs w:val="26"/>
        </w:rPr>
      </w:pPr>
    </w:p>
    <w:p w:rsidR="00467E99" w:rsidRPr="00D44486" w:rsidRDefault="00467E99" w:rsidP="00D44486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(переезд в другие населенные пункты</w:t>
      </w:r>
      <w:r w:rsidR="00621380"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,) и не вносит дестабилизацию в процесс развития школы. </w:t>
      </w:r>
    </w:p>
    <w:p w:rsidR="00E25A3F" w:rsidRPr="00D44486" w:rsidRDefault="00E25A3F" w:rsidP="00D44486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E25A3F" w:rsidRPr="00D44486" w:rsidRDefault="001C2D98" w:rsidP="00D4448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</w:t>
      </w:r>
      <w:r w:rsidR="00E25A3F" w:rsidRPr="00D44486">
        <w:rPr>
          <w:rFonts w:ascii="Times New Roman" w:hAnsi="Times New Roman" w:cs="Times New Roman"/>
          <w:sz w:val="28"/>
          <w:szCs w:val="28"/>
        </w:rPr>
        <w:t xml:space="preserve"> году в МКОУ </w:t>
      </w:r>
      <w:proofErr w:type="spellStart"/>
      <w:r w:rsidR="00E25A3F" w:rsidRPr="00D44486">
        <w:rPr>
          <w:rFonts w:ascii="Times New Roman" w:hAnsi="Times New Roman" w:cs="Times New Roman"/>
          <w:sz w:val="28"/>
          <w:szCs w:val="28"/>
        </w:rPr>
        <w:t>Большекнышинская</w:t>
      </w:r>
      <w:proofErr w:type="spellEnd"/>
      <w:r w:rsidR="00E25A3F" w:rsidRPr="00D44486">
        <w:rPr>
          <w:rFonts w:ascii="Times New Roman" w:hAnsi="Times New Roman" w:cs="Times New Roman"/>
          <w:sz w:val="28"/>
          <w:szCs w:val="28"/>
        </w:rPr>
        <w:t xml:space="preserve"> СОШ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E25A3F" w:rsidRPr="00D44486" w:rsidRDefault="00E25A3F" w:rsidP="00D4448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E25A3F" w:rsidRPr="00D44486" w:rsidRDefault="00E25A3F" w:rsidP="00D4448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начального общего образования (</w:t>
      </w:r>
      <w:r w:rsidRPr="00D44486">
        <w:rPr>
          <w:rFonts w:ascii="Times New Roman" w:hAnsi="Times New Roman" w:cs="Times New Roman"/>
          <w:sz w:val="28"/>
          <w:szCs w:val="28"/>
        </w:rPr>
        <w:t>НОО</w:t>
      </w: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>) (1 – 4 классы) –  4 классов;</w:t>
      </w:r>
    </w:p>
    <w:p w:rsidR="00E25A3F" w:rsidRPr="00D44486" w:rsidRDefault="00E25A3F" w:rsidP="00D44486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основного общего образования (ООО) (5 – 9 классы) – 5 классов;</w:t>
      </w:r>
    </w:p>
    <w:p w:rsidR="00E25A3F" w:rsidRPr="00D44486" w:rsidRDefault="00E25A3F" w:rsidP="00D4448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 w:rsidRPr="00D44486">
        <w:rPr>
          <w:sz w:val="28"/>
          <w:szCs w:val="28"/>
          <w:shd w:val="clear" w:color="auto" w:fill="FFFFFF"/>
        </w:rPr>
        <w:t>среднего общего образования (СОО)(10 –11 классы) – 2 класса</w:t>
      </w:r>
    </w:p>
    <w:p w:rsidR="00E25A3F" w:rsidRPr="00D44486" w:rsidRDefault="00E25A3F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В ходе мониторинга успеваемости классов в целом по классам, анализа уровня промежуточной и итоговой  аттестации по предметам за истекший год определены: </w:t>
      </w:r>
    </w:p>
    <w:p w:rsidR="00E25A3F" w:rsidRPr="00D44486" w:rsidRDefault="00E25A3F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показатели успеваемости, </w:t>
      </w:r>
    </w:p>
    <w:p w:rsidR="00E25A3F" w:rsidRPr="00D44486" w:rsidRDefault="00E25A3F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выявлены качество и уровень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 по основным предмета</w:t>
      </w:r>
      <w:r w:rsidR="00941233" w:rsidRPr="00D44486">
        <w:rPr>
          <w:rFonts w:ascii="Times New Roman" w:hAnsi="Times New Roman" w:cs="Times New Roman"/>
          <w:sz w:val="28"/>
          <w:szCs w:val="28"/>
        </w:rPr>
        <w:t>м.</w:t>
      </w:r>
    </w:p>
    <w:p w:rsidR="00E25A3F" w:rsidRPr="00D44486" w:rsidRDefault="00E25A3F" w:rsidP="00D44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Pr="00D44486" w:rsidRDefault="00E25A3F" w:rsidP="00D444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A3F" w:rsidRPr="00D44486" w:rsidRDefault="001C2D98" w:rsidP="00E25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2019-2020</w:t>
      </w:r>
      <w:r w:rsidR="00E25A3F" w:rsidRPr="00D44486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E25A3F" w:rsidRPr="00C25382" w:rsidRDefault="00E25A3F" w:rsidP="00E25A3F">
      <w:pPr>
        <w:pStyle w:val="a3"/>
        <w:ind w:left="60"/>
        <w:jc w:val="center"/>
        <w:rPr>
          <w:rFonts w:ascii="Verdana" w:hAnsi="Verdana"/>
          <w:color w:val="000000"/>
        </w:rPr>
      </w:pPr>
    </w:p>
    <w:tbl>
      <w:tblPr>
        <w:tblW w:w="10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3"/>
        <w:gridCol w:w="657"/>
        <w:gridCol w:w="681"/>
        <w:gridCol w:w="801"/>
        <w:gridCol w:w="801"/>
        <w:gridCol w:w="681"/>
        <w:gridCol w:w="695"/>
        <w:gridCol w:w="688"/>
        <w:gridCol w:w="710"/>
        <w:gridCol w:w="688"/>
        <w:gridCol w:w="798"/>
        <w:gridCol w:w="688"/>
        <w:gridCol w:w="801"/>
      </w:tblGrid>
      <w:tr w:rsidR="001C2D98" w:rsidRPr="007E7540" w:rsidTr="000F04CF">
        <w:tc>
          <w:tcPr>
            <w:tcW w:w="1593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1-е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2-е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3-и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4-е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5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42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6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7-е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-</w:t>
            </w:r>
            <w:r w:rsidRPr="007E7540">
              <w:rPr>
                <w:sz w:val="26"/>
                <w:szCs w:val="26"/>
              </w:rPr>
              <w:t>кл.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9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98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>10кл.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 xml:space="preserve">11 </w:t>
            </w:r>
            <w:proofErr w:type="spellStart"/>
            <w:r w:rsidRPr="007E7540">
              <w:rPr>
                <w:sz w:val="26"/>
                <w:szCs w:val="26"/>
              </w:rPr>
              <w:t>кл</w:t>
            </w:r>
            <w:proofErr w:type="spellEnd"/>
            <w:r w:rsidRPr="007E7540">
              <w:rPr>
                <w:sz w:val="26"/>
                <w:szCs w:val="26"/>
              </w:rPr>
              <w:t>.</w:t>
            </w:r>
          </w:p>
        </w:tc>
        <w:tc>
          <w:tcPr>
            <w:tcW w:w="742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>По ОУ</w:t>
            </w:r>
          </w:p>
        </w:tc>
      </w:tr>
      <w:tr w:rsidR="001C2D98" w:rsidRPr="007E7540" w:rsidTr="000F04CF">
        <w:tc>
          <w:tcPr>
            <w:tcW w:w="1593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>Успевают</w:t>
            </w:r>
          </w:p>
        </w:tc>
        <w:tc>
          <w:tcPr>
            <w:tcW w:w="72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1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2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1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8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1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2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B3714">
              <w:rPr>
                <w:sz w:val="26"/>
                <w:szCs w:val="26"/>
              </w:rPr>
              <w:t>9</w:t>
            </w:r>
          </w:p>
        </w:tc>
      </w:tr>
      <w:tr w:rsidR="001C2D98" w:rsidRPr="007E7540" w:rsidTr="000F04CF">
        <w:tc>
          <w:tcPr>
            <w:tcW w:w="1593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 w:rsidRPr="007E7540">
              <w:rPr>
                <w:sz w:val="26"/>
                <w:szCs w:val="26"/>
              </w:rPr>
              <w:t>На «4» и «5»</w:t>
            </w:r>
          </w:p>
        </w:tc>
        <w:tc>
          <w:tcPr>
            <w:tcW w:w="72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1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1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8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2" w:type="dxa"/>
          </w:tcPr>
          <w:p w:rsidR="00E25A3F" w:rsidRPr="007E7540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C2D98" w:rsidRPr="007E7540" w:rsidTr="000F04CF">
        <w:tc>
          <w:tcPr>
            <w:tcW w:w="1593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успеваемости</w:t>
            </w:r>
          </w:p>
        </w:tc>
        <w:tc>
          <w:tcPr>
            <w:tcW w:w="72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25A3F" w:rsidRPr="007E7540" w:rsidRDefault="0015702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82FA0">
              <w:rPr>
                <w:sz w:val="26"/>
                <w:szCs w:val="26"/>
              </w:rPr>
              <w:t>00</w:t>
            </w:r>
          </w:p>
        </w:tc>
        <w:tc>
          <w:tcPr>
            <w:tcW w:w="742" w:type="dxa"/>
          </w:tcPr>
          <w:p w:rsidR="00E25A3F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5A3F">
              <w:rPr>
                <w:sz w:val="26"/>
                <w:szCs w:val="26"/>
              </w:rPr>
              <w:t>00</w:t>
            </w:r>
          </w:p>
        </w:tc>
        <w:tc>
          <w:tcPr>
            <w:tcW w:w="731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98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42" w:type="dxa"/>
          </w:tcPr>
          <w:p w:rsidR="00E25A3F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C2D98" w:rsidRPr="007E7540" w:rsidTr="000F04CF">
        <w:tc>
          <w:tcPr>
            <w:tcW w:w="1593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качества знаний</w:t>
            </w:r>
          </w:p>
        </w:tc>
        <w:tc>
          <w:tcPr>
            <w:tcW w:w="721" w:type="dxa"/>
          </w:tcPr>
          <w:p w:rsidR="00E25A3F" w:rsidRPr="007E7540" w:rsidRDefault="00E25A3F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E25A3F" w:rsidRPr="007E7540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16,66</w:t>
            </w:r>
          </w:p>
        </w:tc>
        <w:tc>
          <w:tcPr>
            <w:tcW w:w="731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16,66</w:t>
            </w:r>
          </w:p>
        </w:tc>
        <w:tc>
          <w:tcPr>
            <w:tcW w:w="720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42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31" w:type="dxa"/>
          </w:tcPr>
          <w:p w:rsidR="00E25A3F" w:rsidRDefault="001C2D98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Default="009A2D2E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731" w:type="dxa"/>
          </w:tcPr>
          <w:p w:rsidR="00E25A3F" w:rsidRDefault="009A2D2E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98" w:type="dxa"/>
          </w:tcPr>
          <w:p w:rsidR="00E25A3F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</w:tcPr>
          <w:p w:rsidR="00E25A3F" w:rsidRDefault="00882FA0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2" w:type="dxa"/>
          </w:tcPr>
          <w:p w:rsidR="00E25A3F" w:rsidRDefault="009A2D2E" w:rsidP="000F04CF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16,33</w:t>
            </w:r>
          </w:p>
        </w:tc>
      </w:tr>
    </w:tbl>
    <w:p w:rsidR="00E25A3F" w:rsidRPr="006C651C" w:rsidRDefault="00E25A3F" w:rsidP="00E25A3F">
      <w:pPr>
        <w:tabs>
          <w:tab w:val="left" w:pos="900"/>
        </w:tabs>
        <w:rPr>
          <w:sz w:val="28"/>
          <w:szCs w:val="28"/>
          <w:shd w:val="clear" w:color="auto" w:fill="FFFFFF"/>
        </w:rPr>
      </w:pPr>
    </w:p>
    <w:p w:rsidR="00E25A3F" w:rsidRPr="00D44486" w:rsidRDefault="00E25A3F" w:rsidP="001115DE">
      <w:pPr>
        <w:ind w:left="-567"/>
        <w:textAlignment w:val="baseline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D4448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Начальное  общее образование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850"/>
        <w:gridCol w:w="1134"/>
        <w:gridCol w:w="851"/>
        <w:gridCol w:w="850"/>
        <w:gridCol w:w="1276"/>
        <w:gridCol w:w="2693"/>
      </w:tblGrid>
      <w:tr w:rsidR="00EF3506" w:rsidRPr="00D44486" w:rsidTr="009A2D2E">
        <w:trPr>
          <w:trHeight w:val="292"/>
        </w:trPr>
        <w:tc>
          <w:tcPr>
            <w:tcW w:w="2269" w:type="dxa"/>
            <w:vMerge w:val="restart"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Всего аттестовано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Из них имеют оценку</w:t>
            </w:r>
          </w:p>
        </w:tc>
        <w:tc>
          <w:tcPr>
            <w:tcW w:w="1276" w:type="dxa"/>
            <w:vMerge w:val="restart"/>
          </w:tcPr>
          <w:p w:rsidR="000F04CF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 </w:t>
            </w:r>
          </w:p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знаний %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Успеваемость</w:t>
            </w:r>
            <w:r w:rsidR="000F04CF"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EF3506" w:rsidRPr="00D44486" w:rsidTr="009A2D2E">
        <w:trPr>
          <w:trHeight w:val="257"/>
        </w:trPr>
        <w:tc>
          <w:tcPr>
            <w:tcW w:w="2269" w:type="dxa"/>
            <w:vMerge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F3506" w:rsidRPr="00D44486" w:rsidTr="009A2D2E">
        <w:tc>
          <w:tcPr>
            <w:tcW w:w="2269" w:type="dxa"/>
          </w:tcPr>
          <w:p w:rsidR="00EF3506" w:rsidRPr="00D44486" w:rsidRDefault="00EF3506" w:rsidP="000F04CF">
            <w:pPr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3506" w:rsidRPr="00D44486" w:rsidRDefault="00AB63D3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:rsidR="00EF3506" w:rsidRPr="00D44486" w:rsidRDefault="00AB63D3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11,76</w:t>
            </w:r>
            <w:r w:rsidR="000F04CF"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F5131C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B63D3"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  <w:p w:rsidR="00EF3506" w:rsidRPr="00D44486" w:rsidRDefault="00AB63D3" w:rsidP="00F5131C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88</w:t>
            </w:r>
            <w:r w:rsidR="00EF3506"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F3506" w:rsidRPr="00D44486" w:rsidRDefault="00AB63D3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11,76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</w:tr>
    </w:tbl>
    <w:p w:rsidR="00E25A3F" w:rsidRPr="00D44486" w:rsidRDefault="00E25A3F" w:rsidP="00E25A3F">
      <w:pPr>
        <w:textAlignment w:val="baseline"/>
        <w:rPr>
          <w:rFonts w:ascii="Times New Roman" w:hAnsi="Times New Roman" w:cs="Times New Roman"/>
          <w:b/>
          <w:iCs/>
          <w:sz w:val="28"/>
          <w:szCs w:val="28"/>
        </w:rPr>
      </w:pPr>
    </w:p>
    <w:p w:rsidR="00E25A3F" w:rsidRPr="00D44486" w:rsidRDefault="00E25A3F" w:rsidP="001115DE">
      <w:pPr>
        <w:ind w:left="-567"/>
        <w:textAlignment w:val="baseline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D44486">
        <w:rPr>
          <w:rFonts w:ascii="Times New Roman" w:hAnsi="Times New Roman" w:cs="Times New Roman"/>
          <w:b/>
          <w:iCs/>
          <w:sz w:val="28"/>
          <w:szCs w:val="28"/>
        </w:rPr>
        <w:t xml:space="preserve">       Основное общее образование</w:t>
      </w:r>
    </w:p>
    <w:tbl>
      <w:tblPr>
        <w:tblW w:w="98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0"/>
        <w:gridCol w:w="1169"/>
        <w:gridCol w:w="1099"/>
        <w:gridCol w:w="709"/>
        <w:gridCol w:w="1134"/>
        <w:gridCol w:w="2552"/>
      </w:tblGrid>
      <w:tr w:rsidR="00EF3506" w:rsidRPr="00D44486" w:rsidTr="00D44486">
        <w:trPr>
          <w:trHeight w:val="292"/>
          <w:jc w:val="right"/>
        </w:trPr>
        <w:tc>
          <w:tcPr>
            <w:tcW w:w="2376" w:type="dxa"/>
            <w:vMerge w:val="restart"/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Всего аттестовано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0F04CF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Качество </w:t>
            </w:r>
          </w:p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знаний %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EF3506" w:rsidRPr="00D44486" w:rsidRDefault="001115DE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             </w:t>
            </w:r>
            <w:r w:rsidR="00EF3506"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Успеваемость</w:t>
            </w: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EF3506"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в %</w:t>
            </w:r>
          </w:p>
        </w:tc>
      </w:tr>
      <w:tr w:rsidR="00EF3506" w:rsidRPr="00D44486" w:rsidTr="00D44486">
        <w:trPr>
          <w:trHeight w:val="257"/>
          <w:jc w:val="right"/>
        </w:trPr>
        <w:tc>
          <w:tcPr>
            <w:tcW w:w="2376" w:type="dxa"/>
            <w:vMerge/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F3506" w:rsidRPr="00D44486" w:rsidTr="00D44486">
        <w:trPr>
          <w:jc w:val="right"/>
        </w:trPr>
        <w:tc>
          <w:tcPr>
            <w:tcW w:w="2376" w:type="dxa"/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0F04CF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9A2D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3506" w:rsidRPr="00D44486" w:rsidRDefault="000F04CF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0F04CF" w:rsidRPr="00AB63D3" w:rsidRDefault="00AB63D3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63D3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  <w:p w:rsidR="00EF3506" w:rsidRPr="00AB63D3" w:rsidRDefault="00AB63D3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63D3">
              <w:rPr>
                <w:rFonts w:ascii="Times New Roman" w:hAnsi="Times New Roman" w:cs="Times New Roman"/>
                <w:iCs/>
                <w:sz w:val="28"/>
                <w:szCs w:val="28"/>
              </w:rPr>
              <w:t>26,08</w:t>
            </w:r>
            <w:r w:rsidR="000F04CF" w:rsidRPr="00AB63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EF3506" w:rsidRPr="00AB63D3" w:rsidRDefault="00AB63D3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63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AB63D3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  <w:p w:rsidR="000F04CF" w:rsidRPr="00AB63D3" w:rsidRDefault="00AB63D3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AB63D3">
              <w:rPr>
                <w:rFonts w:ascii="Times New Roman" w:hAnsi="Times New Roman" w:cs="Times New Roman"/>
                <w:iCs/>
                <w:sz w:val="28"/>
                <w:szCs w:val="28"/>
              </w:rPr>
              <w:t>73,92</w:t>
            </w:r>
            <w:r w:rsidR="000F04CF" w:rsidRPr="00AB63D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3506" w:rsidRPr="00AB63D3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63D3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F3506" w:rsidRPr="00D44486" w:rsidRDefault="00AB63D3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26,08</w:t>
            </w:r>
            <w:r w:rsidR="000F04CF"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%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F3506" w:rsidRPr="00D44486" w:rsidRDefault="00EF3506" w:rsidP="00D44486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</w:tr>
    </w:tbl>
    <w:p w:rsidR="00E25A3F" w:rsidRPr="00D44486" w:rsidRDefault="00E25A3F" w:rsidP="00E25A3F">
      <w:pPr>
        <w:textAlignment w:val="baseline"/>
        <w:rPr>
          <w:rFonts w:ascii="Times New Roman" w:hAnsi="Times New Roman" w:cs="Times New Roman"/>
          <w:iCs/>
          <w:sz w:val="28"/>
          <w:szCs w:val="28"/>
        </w:rPr>
      </w:pPr>
    </w:p>
    <w:p w:rsidR="00E25A3F" w:rsidRPr="00D44486" w:rsidRDefault="00E25A3F" w:rsidP="001115DE">
      <w:pPr>
        <w:ind w:left="-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         Среднее общее образование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850"/>
        <w:gridCol w:w="1418"/>
        <w:gridCol w:w="850"/>
        <w:gridCol w:w="709"/>
        <w:gridCol w:w="1134"/>
        <w:gridCol w:w="2552"/>
      </w:tblGrid>
      <w:tr w:rsidR="00EF3506" w:rsidRPr="00D44486" w:rsidTr="001115DE">
        <w:trPr>
          <w:trHeight w:val="292"/>
        </w:trPr>
        <w:tc>
          <w:tcPr>
            <w:tcW w:w="1844" w:type="dxa"/>
            <w:vMerge w:val="restart"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Всего аттестовано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Качество знаний %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EF3506" w:rsidRPr="00D44486" w:rsidRDefault="00EF3506" w:rsidP="001115D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Успеваемость</w:t>
            </w:r>
            <w:r w:rsidR="001115DE"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в %</w:t>
            </w:r>
          </w:p>
        </w:tc>
      </w:tr>
      <w:tr w:rsidR="00EF3506" w:rsidRPr="00D44486" w:rsidTr="001115DE">
        <w:trPr>
          <w:trHeight w:val="257"/>
        </w:trPr>
        <w:tc>
          <w:tcPr>
            <w:tcW w:w="1844" w:type="dxa"/>
            <w:vMerge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3506" w:rsidRPr="00D44486" w:rsidTr="001115DE">
        <w:tc>
          <w:tcPr>
            <w:tcW w:w="1844" w:type="dxa"/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F3506" w:rsidRPr="00D44486" w:rsidRDefault="009A2D2E" w:rsidP="000F04C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3506" w:rsidRPr="00D44486" w:rsidRDefault="000F04CF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3506" w:rsidRPr="00D44486" w:rsidRDefault="000F04CF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3506" w:rsidRPr="00D44486" w:rsidRDefault="009A2D2E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</w:p>
          <w:p w:rsidR="000F04CF" w:rsidRPr="00D44486" w:rsidRDefault="000F04CF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F3506" w:rsidRPr="00D44486" w:rsidRDefault="001115DE" w:rsidP="000F04CF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F3506" w:rsidRPr="00D44486" w:rsidRDefault="00EF3506" w:rsidP="000F04CF">
            <w:pPr>
              <w:ind w:left="-567"/>
              <w:jc w:val="center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D44486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  <w:r w:rsidR="000F04CF" w:rsidRPr="00D4448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%</w:t>
            </w:r>
          </w:p>
        </w:tc>
      </w:tr>
    </w:tbl>
    <w:p w:rsidR="00E25A3F" w:rsidRPr="00D44486" w:rsidRDefault="00E25A3F" w:rsidP="00E25A3F">
      <w:pPr>
        <w:rPr>
          <w:rFonts w:ascii="Times New Roman" w:hAnsi="Times New Roman" w:cs="Times New Roman"/>
          <w:b/>
          <w:sz w:val="28"/>
          <w:szCs w:val="28"/>
        </w:rPr>
      </w:pPr>
    </w:p>
    <w:p w:rsidR="001115DE" w:rsidRPr="00D44486" w:rsidRDefault="001115DE" w:rsidP="00E25A3F">
      <w:pPr>
        <w:pStyle w:val="31"/>
        <w:spacing w:after="0"/>
        <w:ind w:left="-142" w:right="-766"/>
        <w:rPr>
          <w:b/>
          <w:sz w:val="28"/>
          <w:szCs w:val="28"/>
          <w:lang w:val="en-US"/>
        </w:rPr>
      </w:pPr>
    </w:p>
    <w:p w:rsidR="00E25A3F" w:rsidRPr="00D44486" w:rsidRDefault="00E25A3F" w:rsidP="00E25A3F">
      <w:pPr>
        <w:pStyle w:val="31"/>
        <w:spacing w:after="0"/>
        <w:ind w:left="-142" w:right="-766"/>
        <w:rPr>
          <w:b/>
          <w:sz w:val="28"/>
          <w:szCs w:val="28"/>
        </w:rPr>
      </w:pPr>
      <w:r w:rsidRPr="00D44486">
        <w:rPr>
          <w:b/>
          <w:sz w:val="28"/>
          <w:szCs w:val="28"/>
        </w:rPr>
        <w:t>Выполнение образовательных программ</w:t>
      </w:r>
    </w:p>
    <w:p w:rsidR="00E25A3F" w:rsidRPr="00D44486" w:rsidRDefault="00E25A3F" w:rsidP="00E25A3F">
      <w:pPr>
        <w:pStyle w:val="31"/>
        <w:ind w:left="-142"/>
        <w:rPr>
          <w:b/>
          <w:sz w:val="28"/>
          <w:szCs w:val="28"/>
        </w:rPr>
      </w:pPr>
    </w:p>
    <w:p w:rsidR="00E25A3F" w:rsidRPr="00D44486" w:rsidRDefault="00E25A3F" w:rsidP="00D44486">
      <w:pPr>
        <w:autoSpaceDE w:val="0"/>
        <w:autoSpaceDN w:val="0"/>
        <w:adjustRightInd w:val="0"/>
        <w:ind w:left="-1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E25A3F" w:rsidRPr="00D44486" w:rsidRDefault="00E25A3F" w:rsidP="00D44486">
      <w:pPr>
        <w:autoSpaceDE w:val="0"/>
        <w:autoSpaceDN w:val="0"/>
        <w:adjustRightInd w:val="0"/>
        <w:ind w:left="-14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>обучающимся и родителям постоянно владеть информацией о результативности обучения.</w:t>
      </w:r>
    </w:p>
    <w:p w:rsidR="00E25A3F" w:rsidRPr="00D44486" w:rsidRDefault="00E25A3F" w:rsidP="00D44486">
      <w:pPr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Темы уроков, записанные в журналах, и сроки проведения занятий, соответствуют планированию.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E25A3F" w:rsidRPr="00D44486" w:rsidRDefault="00E25A3F" w:rsidP="00D44486">
      <w:pPr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Многие учителя школы на  своих уроках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E25A3F" w:rsidRDefault="00E25A3F" w:rsidP="00E25A3F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 w:rsidRPr="00DA04C8">
        <w:rPr>
          <w:b/>
          <w:color w:val="000000"/>
          <w:sz w:val="26"/>
          <w:szCs w:val="26"/>
        </w:rPr>
        <w:t>Сведения об участии выпускников в государственной итоговой аттестации</w:t>
      </w:r>
    </w:p>
    <w:p w:rsidR="00E25A3F" w:rsidRPr="00111D28" w:rsidRDefault="001115DE" w:rsidP="00E25A3F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201</w:t>
      </w:r>
      <w:r w:rsidR="009A2D2E">
        <w:rPr>
          <w:b/>
          <w:color w:val="000000"/>
          <w:sz w:val="26"/>
          <w:szCs w:val="26"/>
        </w:rPr>
        <w:t>9</w:t>
      </w:r>
      <w:r w:rsidR="00E25A3F" w:rsidRPr="00DA04C8">
        <w:rPr>
          <w:b/>
          <w:color w:val="000000"/>
          <w:sz w:val="26"/>
          <w:szCs w:val="26"/>
        </w:rPr>
        <w:t xml:space="preserve"> году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прошли </w:t>
      </w:r>
      <w:r w:rsidR="009A2D2E">
        <w:rPr>
          <w:rFonts w:ascii="Times New Roman" w:hAnsi="Times New Roman" w:cs="Times New Roman"/>
          <w:sz w:val="28"/>
          <w:szCs w:val="28"/>
        </w:rPr>
        <w:t>4</w:t>
      </w:r>
      <w:r w:rsidR="001115DE" w:rsidRPr="00D44486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Pr="00D44486">
        <w:rPr>
          <w:rFonts w:ascii="Times New Roman" w:hAnsi="Times New Roman" w:cs="Times New Roman"/>
          <w:sz w:val="28"/>
          <w:szCs w:val="28"/>
        </w:rPr>
        <w:t xml:space="preserve"> 9 класса и </w:t>
      </w:r>
      <w:r w:rsidR="009A2D2E">
        <w:rPr>
          <w:rFonts w:ascii="Times New Roman" w:hAnsi="Times New Roman" w:cs="Times New Roman"/>
          <w:sz w:val="28"/>
          <w:szCs w:val="28"/>
        </w:rPr>
        <w:t>2</w:t>
      </w:r>
      <w:r w:rsidRPr="00D4448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1115DE" w:rsidRPr="00D44486">
        <w:rPr>
          <w:rFonts w:ascii="Times New Roman" w:hAnsi="Times New Roman" w:cs="Times New Roman"/>
          <w:sz w:val="28"/>
          <w:szCs w:val="28"/>
        </w:rPr>
        <w:t xml:space="preserve">а </w:t>
      </w:r>
      <w:r w:rsidRPr="00D44486">
        <w:rPr>
          <w:rFonts w:ascii="Times New Roman" w:hAnsi="Times New Roman" w:cs="Times New Roman"/>
          <w:sz w:val="28"/>
          <w:szCs w:val="28"/>
        </w:rPr>
        <w:t xml:space="preserve">11 класса. Итоговая аттестация выпускников   прошла  без  нарушений. 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Основное общее образование (9 класс)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Выпускники  </w:t>
      </w:r>
      <w:r w:rsidRPr="00D44486">
        <w:rPr>
          <w:rFonts w:ascii="Times New Roman" w:hAnsi="Times New Roman" w:cs="Times New Roman"/>
          <w:b/>
          <w:sz w:val="28"/>
          <w:szCs w:val="28"/>
        </w:rPr>
        <w:t>9 класса</w:t>
      </w:r>
      <w:r w:rsidRPr="00D44486">
        <w:rPr>
          <w:rFonts w:ascii="Times New Roman" w:hAnsi="Times New Roman" w:cs="Times New Roman"/>
          <w:sz w:val="28"/>
          <w:szCs w:val="28"/>
        </w:rPr>
        <w:t xml:space="preserve"> сдавали два обязательных экзамена:  русский язык и математику и два обязательных экзамена по выбору. </w:t>
      </w:r>
    </w:p>
    <w:p w:rsidR="00E25A3F" w:rsidRPr="00D44486" w:rsidRDefault="00E25A3F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lastRenderedPageBreak/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E25A3F" w:rsidRPr="00D44486" w:rsidRDefault="001115DE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Биология</w:t>
      </w:r>
      <w:r w:rsidR="00E25A3F" w:rsidRPr="00D44486">
        <w:rPr>
          <w:rFonts w:ascii="Times New Roman" w:hAnsi="Times New Roman" w:cs="Times New Roman"/>
          <w:sz w:val="28"/>
          <w:szCs w:val="28"/>
        </w:rPr>
        <w:t xml:space="preserve">  - </w:t>
      </w:r>
      <w:r w:rsidR="009A2D2E">
        <w:rPr>
          <w:rFonts w:ascii="Times New Roman" w:hAnsi="Times New Roman" w:cs="Times New Roman"/>
          <w:sz w:val="28"/>
          <w:szCs w:val="28"/>
        </w:rPr>
        <w:t>4</w:t>
      </w:r>
      <w:r w:rsidR="00E25A3F" w:rsidRPr="00D44486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E25A3F" w:rsidRDefault="00ED6F07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География – 3 человека</w:t>
      </w:r>
      <w:r w:rsidR="00E25A3F" w:rsidRPr="00D44486">
        <w:rPr>
          <w:rFonts w:ascii="Times New Roman" w:hAnsi="Times New Roman" w:cs="Times New Roman"/>
          <w:sz w:val="28"/>
          <w:szCs w:val="28"/>
        </w:rPr>
        <w:t>;</w:t>
      </w:r>
    </w:p>
    <w:p w:rsidR="009A2D2E" w:rsidRPr="00D44486" w:rsidRDefault="009A2D2E" w:rsidP="00D44486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– 1 человек</w:t>
      </w:r>
    </w:p>
    <w:p w:rsidR="00E25A3F" w:rsidRPr="008F428E" w:rsidRDefault="00E25A3F" w:rsidP="00D44486">
      <w:pPr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Все выпускники 9 класса успешно прошли </w:t>
      </w:r>
      <w:r w:rsidRPr="00D44486">
        <w:rPr>
          <w:rFonts w:ascii="Times New Roman" w:hAnsi="Times New Roman" w:cs="Times New Roman"/>
          <w:color w:val="373737"/>
          <w:sz w:val="28"/>
          <w:szCs w:val="28"/>
        </w:rPr>
        <w:t>Государственную (итоговую) аттестацию</w:t>
      </w:r>
      <w:r w:rsidRPr="00D4448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44486">
        <w:rPr>
          <w:rFonts w:ascii="Times New Roman" w:hAnsi="Times New Roman" w:cs="Times New Roman"/>
          <w:sz w:val="28"/>
          <w:szCs w:val="28"/>
        </w:rPr>
        <w:t>Неудовлетворительных результатов нет.</w:t>
      </w:r>
    </w:p>
    <w:p w:rsidR="00E25A3F" w:rsidRPr="00AA1838" w:rsidRDefault="00E25A3F" w:rsidP="00E25A3F">
      <w:pPr>
        <w:jc w:val="both"/>
        <w:textAlignment w:val="baseline"/>
        <w:rPr>
          <w:sz w:val="28"/>
          <w:szCs w:val="28"/>
        </w:rPr>
      </w:pPr>
      <w:r w:rsidRPr="00E353EE"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276"/>
        <w:gridCol w:w="744"/>
        <w:gridCol w:w="744"/>
        <w:gridCol w:w="744"/>
        <w:gridCol w:w="744"/>
        <w:gridCol w:w="1526"/>
        <w:gridCol w:w="1701"/>
      </w:tblGrid>
      <w:tr w:rsidR="00E25A3F" w:rsidRPr="00515C0D" w:rsidTr="000F04CF">
        <w:tc>
          <w:tcPr>
            <w:tcW w:w="2268" w:type="dxa"/>
            <w:vMerge w:val="restart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Предмет</w:t>
            </w:r>
          </w:p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Кол–во учащихся</w:t>
            </w:r>
          </w:p>
        </w:tc>
        <w:tc>
          <w:tcPr>
            <w:tcW w:w="2976" w:type="dxa"/>
            <w:gridSpan w:val="4"/>
            <w:hideMark/>
          </w:tcPr>
          <w:p w:rsidR="00E25A3F" w:rsidRPr="00DA04C8" w:rsidRDefault="00E25A3F" w:rsidP="000F04CF">
            <w:pPr>
              <w:ind w:left="-567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 xml:space="preserve">        Получили оценку</w:t>
            </w:r>
          </w:p>
        </w:tc>
        <w:tc>
          <w:tcPr>
            <w:tcW w:w="1526" w:type="dxa"/>
            <w:vMerge w:val="restart"/>
            <w:tcBorders>
              <w:right w:val="single" w:sz="4" w:space="0" w:color="auto"/>
            </w:tcBorders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Средний</w:t>
            </w:r>
          </w:p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Средняя</w:t>
            </w:r>
          </w:p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оценка</w:t>
            </w:r>
          </w:p>
        </w:tc>
      </w:tr>
      <w:tr w:rsidR="00E25A3F" w:rsidRPr="00515C0D" w:rsidTr="000F04CF">
        <w:tc>
          <w:tcPr>
            <w:tcW w:w="2268" w:type="dxa"/>
            <w:vMerge/>
            <w:hideMark/>
          </w:tcPr>
          <w:p w:rsidR="00E25A3F" w:rsidRPr="00DA04C8" w:rsidRDefault="00E25A3F" w:rsidP="000F04CF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E25A3F" w:rsidRPr="00DA04C8" w:rsidRDefault="00E25A3F" w:rsidP="000F04CF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2</w:t>
            </w:r>
          </w:p>
        </w:tc>
        <w:tc>
          <w:tcPr>
            <w:tcW w:w="1526" w:type="dxa"/>
            <w:vMerge/>
            <w:tcBorders>
              <w:right w:val="single" w:sz="4" w:space="0" w:color="auto"/>
            </w:tcBorders>
            <w:hideMark/>
          </w:tcPr>
          <w:p w:rsidR="00E25A3F" w:rsidRPr="00DA04C8" w:rsidRDefault="00E25A3F" w:rsidP="000F04CF">
            <w:pPr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25A3F" w:rsidRPr="00DA04C8" w:rsidRDefault="00E25A3F" w:rsidP="000F04CF">
            <w:pPr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E25A3F" w:rsidRPr="00515C0D" w:rsidTr="000F04CF">
        <w:tc>
          <w:tcPr>
            <w:tcW w:w="2268" w:type="dxa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hideMark/>
          </w:tcPr>
          <w:p w:rsidR="00E25A3F" w:rsidRPr="00DA04C8" w:rsidRDefault="001115DE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E25A3F" w:rsidRPr="00DA04C8" w:rsidRDefault="00ED6F07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A3F" w:rsidRPr="00DA04C8" w:rsidRDefault="001115DE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5A3F" w:rsidRPr="00515C0D" w:rsidTr="000F04CF">
        <w:tc>
          <w:tcPr>
            <w:tcW w:w="2268" w:type="dxa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hideMark/>
          </w:tcPr>
          <w:p w:rsidR="00E25A3F" w:rsidRPr="00DA04C8" w:rsidRDefault="001115DE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4" w:type="dxa"/>
            <w:hideMark/>
          </w:tcPr>
          <w:p w:rsidR="00E25A3F" w:rsidRPr="00DA04C8" w:rsidRDefault="001115DE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E25A3F" w:rsidRPr="00DA04C8" w:rsidRDefault="00ED6F07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A3F" w:rsidRPr="00DA04C8" w:rsidRDefault="001115DE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5A3F" w:rsidRPr="00515C0D" w:rsidTr="000F04CF">
        <w:tc>
          <w:tcPr>
            <w:tcW w:w="2268" w:type="dxa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 w:rsidRPr="00DA04C8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D6F07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E25A3F" w:rsidRPr="00DA04C8" w:rsidRDefault="00ED6F07" w:rsidP="000F04CF">
            <w:pPr>
              <w:tabs>
                <w:tab w:val="left" w:pos="460"/>
              </w:tabs>
              <w:ind w:left="-567" w:right="-3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A3F" w:rsidRPr="00DA04C8" w:rsidRDefault="00ED6F07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5A3F" w:rsidRPr="00515C0D" w:rsidTr="000F04CF">
        <w:tc>
          <w:tcPr>
            <w:tcW w:w="2268" w:type="dxa"/>
            <w:hideMark/>
          </w:tcPr>
          <w:p w:rsidR="00E25A3F" w:rsidRPr="00DA04C8" w:rsidRDefault="00ED6F07" w:rsidP="000F04CF">
            <w:pPr>
              <w:ind w:left="-108" w:firstLine="14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276" w:type="dxa"/>
            <w:hideMark/>
          </w:tcPr>
          <w:p w:rsidR="00E25A3F" w:rsidRPr="00DA04C8" w:rsidRDefault="00E25A3F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44" w:type="dxa"/>
            <w:hideMark/>
          </w:tcPr>
          <w:p w:rsidR="00E25A3F" w:rsidRPr="00DA04C8" w:rsidRDefault="00ED6F07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hideMark/>
          </w:tcPr>
          <w:p w:rsidR="00E25A3F" w:rsidRPr="00DA04C8" w:rsidRDefault="00E25A3F" w:rsidP="000F04CF">
            <w:pPr>
              <w:ind w:left="-567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hideMark/>
          </w:tcPr>
          <w:p w:rsidR="00E25A3F" w:rsidRPr="00DA04C8" w:rsidRDefault="00ED6F07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5A3F" w:rsidRPr="00DA04C8" w:rsidRDefault="00ED6F07" w:rsidP="000F04CF">
            <w:pPr>
              <w:ind w:left="-56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25A3F" w:rsidRPr="00D44486" w:rsidRDefault="00E25A3F" w:rsidP="00D44486">
      <w:pPr>
        <w:ind w:left="-426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    Полученные результаты государственной итоговой аттестации выпускников 9 класса  показывают положительную динамику в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  <w:r w:rsidR="00415D13" w:rsidRPr="00D4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3F" w:rsidRPr="00D44486" w:rsidRDefault="00E25A3F" w:rsidP="00D44486">
      <w:pPr>
        <w:ind w:left="-567"/>
        <w:jc w:val="both"/>
        <w:textAlignment w:val="baseline"/>
        <w:rPr>
          <w:rFonts w:ascii="Times New Roman" w:hAnsi="Times New Roman" w:cs="Times New Roman"/>
          <w:color w:val="373737"/>
        </w:rPr>
      </w:pPr>
      <w:r w:rsidRPr="00D44486">
        <w:rPr>
          <w:rFonts w:ascii="Times New Roman" w:hAnsi="Times New Roman" w:cs="Times New Roman"/>
          <w:color w:val="373737"/>
        </w:rPr>
        <w:t> 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    Выводы: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>Все обучающиеся 9 класса успешно прошли государственную итоговую аттестацию в 20</w:t>
      </w:r>
      <w:r w:rsidR="009A2D2E">
        <w:rPr>
          <w:rFonts w:ascii="Times New Roman" w:hAnsi="Times New Roman" w:cs="Times New Roman"/>
          <w:bCs/>
          <w:sz w:val="28"/>
          <w:szCs w:val="28"/>
        </w:rPr>
        <w:t>19</w:t>
      </w:r>
      <w:r w:rsidRPr="00D44486">
        <w:rPr>
          <w:rFonts w:ascii="Times New Roman" w:hAnsi="Times New Roman" w:cs="Times New Roman"/>
          <w:bCs/>
          <w:sz w:val="28"/>
          <w:szCs w:val="28"/>
        </w:rPr>
        <w:t xml:space="preserve"> году.  Успеваемость по школе по результатам ОГЭ составила 100%. Все выпускники получи</w:t>
      </w:r>
      <w:r w:rsidR="009A2D2E">
        <w:rPr>
          <w:rFonts w:ascii="Times New Roman" w:hAnsi="Times New Roman" w:cs="Times New Roman"/>
          <w:bCs/>
          <w:sz w:val="28"/>
          <w:szCs w:val="28"/>
        </w:rPr>
        <w:t>ли аттестаты об образовании  - 4</w:t>
      </w:r>
      <w:r w:rsidR="00ED6F07" w:rsidRPr="00D444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415D13" w:rsidRPr="00D44486">
        <w:rPr>
          <w:rFonts w:ascii="Times New Roman" w:hAnsi="Times New Roman" w:cs="Times New Roman"/>
          <w:bCs/>
          <w:sz w:val="28"/>
          <w:szCs w:val="28"/>
        </w:rPr>
        <w:t>.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  (11 класс)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 </w:t>
      </w:r>
      <w:r w:rsidRPr="00D44486">
        <w:rPr>
          <w:rFonts w:ascii="Times New Roman" w:hAnsi="Times New Roman" w:cs="Times New Roman"/>
          <w:bCs/>
          <w:sz w:val="28"/>
          <w:szCs w:val="28"/>
        </w:rPr>
        <w:t>Выпускники 11 класса  проходили аттестацию в форме единого государственного экзамена. Учащихся, проходящих аттестацию в щадящем режиме, в 11 классе не было.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 xml:space="preserve">   Математику и русский язык сдавали все  выпускники в обязательном порядке, остальные учебные дисциплины – по выбору.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 xml:space="preserve">     Выбор предметов для прохождения государственной  итоговой  аттестации выпускников 11 класса  осуществлялся  осмотрительно: 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>ЕГЭ  является для них и вступительным испытанием для поступления в ОО СПО и ОО ВПО.</w:t>
      </w:r>
    </w:p>
    <w:p w:rsidR="00E25A3F" w:rsidRPr="00D44486" w:rsidRDefault="00415D13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 xml:space="preserve">Выпускники 11 класса в </w:t>
      </w:r>
      <w:r w:rsidR="009A2D2E">
        <w:rPr>
          <w:rFonts w:ascii="Times New Roman" w:hAnsi="Times New Roman" w:cs="Times New Roman"/>
          <w:bCs/>
          <w:sz w:val="28"/>
          <w:szCs w:val="28"/>
        </w:rPr>
        <w:t>2019</w:t>
      </w:r>
      <w:r w:rsidR="00E25A3F" w:rsidRPr="00D44486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9A2D2E">
        <w:rPr>
          <w:rFonts w:ascii="Times New Roman" w:hAnsi="Times New Roman" w:cs="Times New Roman"/>
          <w:bCs/>
          <w:sz w:val="28"/>
          <w:szCs w:val="28"/>
        </w:rPr>
        <w:t xml:space="preserve">сдавали </w:t>
      </w:r>
      <w:proofErr w:type="spellStart"/>
      <w:r w:rsidR="009A2D2E">
        <w:rPr>
          <w:rFonts w:ascii="Times New Roman" w:hAnsi="Times New Roman" w:cs="Times New Roman"/>
          <w:bCs/>
          <w:sz w:val="28"/>
          <w:szCs w:val="28"/>
        </w:rPr>
        <w:t>тоолько</w:t>
      </w:r>
      <w:proofErr w:type="spellEnd"/>
      <w:r w:rsidR="009A2D2E">
        <w:rPr>
          <w:rFonts w:ascii="Times New Roman" w:hAnsi="Times New Roman" w:cs="Times New Roman"/>
          <w:bCs/>
          <w:sz w:val="28"/>
          <w:szCs w:val="28"/>
        </w:rPr>
        <w:t xml:space="preserve"> математику (базовый уровень) и русский язык</w:t>
      </w:r>
      <w:r w:rsidR="00E25A3F" w:rsidRPr="00D44486">
        <w:rPr>
          <w:rFonts w:ascii="Times New Roman" w:hAnsi="Times New Roman" w:cs="Times New Roman"/>
          <w:bCs/>
          <w:sz w:val="28"/>
          <w:szCs w:val="28"/>
        </w:rPr>
        <w:t>: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126"/>
        <w:gridCol w:w="1772"/>
        <w:gridCol w:w="1878"/>
        <w:gridCol w:w="1879"/>
      </w:tblGrid>
      <w:tr w:rsidR="00E25A3F" w:rsidRPr="00D44486" w:rsidTr="009A2D2E">
        <w:trPr>
          <w:trHeight w:val="570"/>
          <w:jc w:val="right"/>
        </w:trPr>
        <w:tc>
          <w:tcPr>
            <w:tcW w:w="1985" w:type="dxa"/>
            <w:vMerge w:val="restart"/>
            <w:hideMark/>
          </w:tcPr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ЕГЭ предмет</w:t>
            </w:r>
          </w:p>
        </w:tc>
        <w:tc>
          <w:tcPr>
            <w:tcW w:w="2126" w:type="dxa"/>
            <w:vMerge w:val="restart"/>
            <w:hideMark/>
          </w:tcPr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772" w:type="dxa"/>
            <w:vMerge w:val="restart"/>
            <w:hideMark/>
          </w:tcPr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proofErr w:type="spellEnd"/>
          </w:p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балл по ОУ</w:t>
            </w:r>
          </w:p>
        </w:tc>
        <w:tc>
          <w:tcPr>
            <w:tcW w:w="1878" w:type="dxa"/>
            <w:vMerge w:val="restart"/>
            <w:hideMark/>
          </w:tcPr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</w:p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балл по ОУ</w:t>
            </w:r>
          </w:p>
        </w:tc>
        <w:tc>
          <w:tcPr>
            <w:tcW w:w="1879" w:type="dxa"/>
            <w:vMerge w:val="restart"/>
            <w:hideMark/>
          </w:tcPr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E25A3F" w:rsidRPr="00D44486" w:rsidRDefault="00E25A3F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балл по ОУ</w:t>
            </w:r>
          </w:p>
        </w:tc>
      </w:tr>
      <w:tr w:rsidR="00E25A3F" w:rsidRPr="00D44486" w:rsidTr="009A2D2E">
        <w:trPr>
          <w:trHeight w:val="570"/>
          <w:jc w:val="right"/>
        </w:trPr>
        <w:tc>
          <w:tcPr>
            <w:tcW w:w="1985" w:type="dxa"/>
            <w:vMerge/>
            <w:hideMark/>
          </w:tcPr>
          <w:p w:rsidR="00E25A3F" w:rsidRPr="00D44486" w:rsidRDefault="00E25A3F" w:rsidP="009A2D2E">
            <w:pPr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:rsidR="00E25A3F" w:rsidRPr="00D44486" w:rsidRDefault="00E25A3F" w:rsidP="009A2D2E">
            <w:pPr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hideMark/>
          </w:tcPr>
          <w:p w:rsidR="00E25A3F" w:rsidRPr="00D44486" w:rsidRDefault="00E25A3F" w:rsidP="009A2D2E">
            <w:pPr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Merge/>
            <w:hideMark/>
          </w:tcPr>
          <w:p w:rsidR="00E25A3F" w:rsidRPr="00D44486" w:rsidRDefault="00E25A3F" w:rsidP="009A2D2E">
            <w:pPr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vMerge/>
            <w:hideMark/>
          </w:tcPr>
          <w:p w:rsidR="00E25A3F" w:rsidRPr="00D44486" w:rsidRDefault="00E25A3F" w:rsidP="009A2D2E">
            <w:pPr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F07" w:rsidRPr="00D44486" w:rsidTr="009A2D2E">
        <w:trPr>
          <w:jc w:val="right"/>
        </w:trPr>
        <w:tc>
          <w:tcPr>
            <w:tcW w:w="1985" w:type="dxa"/>
            <w:hideMark/>
          </w:tcPr>
          <w:p w:rsidR="00ED6F07" w:rsidRPr="00D44486" w:rsidRDefault="00ED6F07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hideMark/>
          </w:tcPr>
          <w:p w:rsidR="00ED6F07" w:rsidRPr="00D44486" w:rsidRDefault="009A2D2E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8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ED6F07" w:rsidRPr="00D44486" w:rsidRDefault="00ED6F07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35,5</w:t>
            </w:r>
          </w:p>
        </w:tc>
      </w:tr>
      <w:tr w:rsidR="00ED6F07" w:rsidRPr="00D44486" w:rsidTr="009A2D2E">
        <w:trPr>
          <w:jc w:val="right"/>
        </w:trPr>
        <w:tc>
          <w:tcPr>
            <w:tcW w:w="1985" w:type="dxa"/>
            <w:hideMark/>
          </w:tcPr>
          <w:p w:rsidR="00ED6F07" w:rsidRPr="00D44486" w:rsidRDefault="00ED6F07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D6F07" w:rsidRPr="00D44486" w:rsidRDefault="00ED6F07" w:rsidP="009A2D2E">
            <w:pPr>
              <w:tabs>
                <w:tab w:val="left" w:pos="318"/>
                <w:tab w:val="left" w:pos="602"/>
              </w:tabs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(баз. уровень)</w:t>
            </w:r>
          </w:p>
        </w:tc>
        <w:tc>
          <w:tcPr>
            <w:tcW w:w="2126" w:type="dxa"/>
            <w:hideMark/>
          </w:tcPr>
          <w:p w:rsidR="00ED6F07" w:rsidRPr="00D44486" w:rsidRDefault="009A2D2E" w:rsidP="009A2D2E">
            <w:pPr>
              <w:ind w:left="-567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D6F07" w:rsidRPr="00D44486" w:rsidRDefault="00ED6F07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9" w:type="dxa"/>
            <w:hideMark/>
          </w:tcPr>
          <w:p w:rsidR="00ED6F07" w:rsidRPr="00D44486" w:rsidRDefault="009A2D2E" w:rsidP="009A2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25A3F" w:rsidRPr="00D44486" w:rsidRDefault="00E25A3F" w:rsidP="00D44486">
      <w:pPr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25A3F" w:rsidRPr="00D44486" w:rsidRDefault="00E25A3F" w:rsidP="00D44486">
      <w:pPr>
        <w:snapToGrid w:val="0"/>
        <w:ind w:left="-142"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Анализ результатов ЕГЭ показывает, что </w:t>
      </w:r>
      <w:r w:rsidR="009A2D2E">
        <w:rPr>
          <w:rFonts w:ascii="Times New Roman" w:hAnsi="Times New Roman" w:cs="Times New Roman"/>
          <w:sz w:val="28"/>
          <w:szCs w:val="28"/>
        </w:rPr>
        <w:t>только один выпускник</w:t>
      </w:r>
      <w:r w:rsidRPr="00D44486">
        <w:rPr>
          <w:rFonts w:ascii="Times New Roman" w:hAnsi="Times New Roman" w:cs="Times New Roman"/>
          <w:sz w:val="28"/>
          <w:szCs w:val="28"/>
        </w:rPr>
        <w:t xml:space="preserve"> 11 класса успешно п</w:t>
      </w:r>
      <w:r w:rsidR="009A2D2E">
        <w:rPr>
          <w:rFonts w:ascii="Times New Roman" w:hAnsi="Times New Roman" w:cs="Times New Roman"/>
          <w:sz w:val="28"/>
          <w:szCs w:val="28"/>
        </w:rPr>
        <w:t>рошел итоговую аттестацию в 2019 году и получил</w:t>
      </w:r>
      <w:r w:rsidRPr="00D44486">
        <w:rPr>
          <w:rFonts w:ascii="Times New Roman" w:hAnsi="Times New Roman" w:cs="Times New Roman"/>
          <w:sz w:val="28"/>
          <w:szCs w:val="28"/>
        </w:rPr>
        <w:t xml:space="preserve"> аттестат о среднем общем образовании.</w:t>
      </w:r>
      <w:r w:rsidR="009A2D2E">
        <w:rPr>
          <w:rFonts w:ascii="Times New Roman" w:hAnsi="Times New Roman" w:cs="Times New Roman"/>
          <w:sz w:val="28"/>
          <w:szCs w:val="28"/>
        </w:rPr>
        <w:t xml:space="preserve"> Второй выпускник не прошел итоговую аттестацию и не получил аттестат. </w:t>
      </w:r>
      <w:r w:rsidRPr="00D44486">
        <w:rPr>
          <w:rFonts w:ascii="Times New Roman" w:eastAsia="Calibri" w:hAnsi="Times New Roman" w:cs="Times New Roman"/>
          <w:bCs/>
          <w:iCs/>
          <w:sz w:val="28"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E25A3F" w:rsidRPr="00D44486" w:rsidRDefault="00E25A3F" w:rsidP="00D44486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3</w:t>
      </w:r>
      <w:r w:rsidRPr="00D444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-х лет  аттестаты об основном общем образовании </w:t>
      </w:r>
      <w:r w:rsidR="00F15F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получили все выпускники, а</w:t>
      </w:r>
      <w:r w:rsidRPr="00D444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среднем общем  образовании</w:t>
      </w:r>
      <w:r w:rsidR="00F15F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 три года из всех  выпускников только 1  не получил</w:t>
      </w:r>
      <w:r w:rsidRPr="00D444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15F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аттестат</w:t>
      </w:r>
      <w:proofErr w:type="gramStart"/>
      <w:r w:rsidR="00F15F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444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444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5A3F" w:rsidRPr="00D44486" w:rsidRDefault="00E25A3F" w:rsidP="00D4448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Анализ результатов позволяет видеть, что учащиеся 11 класса  успешно сдали экз</w:t>
      </w:r>
      <w:r w:rsidR="00415D13" w:rsidRPr="00D44486">
        <w:rPr>
          <w:rFonts w:ascii="Times New Roman" w:hAnsi="Times New Roman" w:cs="Times New Roman"/>
          <w:sz w:val="28"/>
          <w:szCs w:val="28"/>
        </w:rPr>
        <w:t>амены  по русскому языку,</w:t>
      </w:r>
      <w:r w:rsidR="00F15FBC">
        <w:rPr>
          <w:rFonts w:ascii="Times New Roman" w:hAnsi="Times New Roman" w:cs="Times New Roman"/>
          <w:sz w:val="28"/>
          <w:szCs w:val="28"/>
        </w:rPr>
        <w:t xml:space="preserve"> а по </w:t>
      </w:r>
      <w:r w:rsidR="00415D13"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="00F11806" w:rsidRPr="00D44486">
        <w:rPr>
          <w:rFonts w:ascii="Times New Roman" w:hAnsi="Times New Roman" w:cs="Times New Roman"/>
          <w:sz w:val="28"/>
          <w:szCs w:val="28"/>
        </w:rPr>
        <w:t>математике (</w:t>
      </w:r>
      <w:proofErr w:type="spellStart"/>
      <w:r w:rsidR="00F11806" w:rsidRPr="00D44486">
        <w:rPr>
          <w:rFonts w:ascii="Times New Roman" w:hAnsi="Times New Roman" w:cs="Times New Roman"/>
          <w:sz w:val="28"/>
          <w:szCs w:val="28"/>
        </w:rPr>
        <w:t>баз</w:t>
      </w:r>
      <w:proofErr w:type="gramStart"/>
      <w:r w:rsidR="00F11806" w:rsidRPr="00D4448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11806" w:rsidRPr="00D44486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="00F11806" w:rsidRPr="00D44486">
        <w:rPr>
          <w:rFonts w:ascii="Times New Roman" w:hAnsi="Times New Roman" w:cs="Times New Roman"/>
          <w:sz w:val="28"/>
          <w:szCs w:val="28"/>
        </w:rPr>
        <w:t>)</w:t>
      </w:r>
      <w:r w:rsidR="00F15FBC">
        <w:rPr>
          <w:rFonts w:ascii="Times New Roman" w:hAnsi="Times New Roman" w:cs="Times New Roman"/>
          <w:sz w:val="28"/>
          <w:szCs w:val="28"/>
        </w:rPr>
        <w:t xml:space="preserve"> один </w:t>
      </w:r>
      <w:r w:rsidR="00F15FBC">
        <w:rPr>
          <w:rFonts w:ascii="Times New Roman" w:hAnsi="Times New Roman" w:cs="Times New Roman"/>
          <w:sz w:val="28"/>
          <w:szCs w:val="28"/>
        </w:rPr>
        <w:lastRenderedPageBreak/>
        <w:t>ученик не справился с экзаменом</w:t>
      </w:r>
      <w:r w:rsidRPr="00D44486">
        <w:rPr>
          <w:rFonts w:ascii="Times New Roman" w:hAnsi="Times New Roman" w:cs="Times New Roman"/>
          <w:sz w:val="28"/>
          <w:szCs w:val="28"/>
        </w:rPr>
        <w:t xml:space="preserve">. По этим предметам учащиеся продемонстрировали 100 % успеваемость. </w:t>
      </w:r>
    </w:p>
    <w:p w:rsidR="00E25A3F" w:rsidRPr="00D44486" w:rsidRDefault="00E25A3F" w:rsidP="00D44486">
      <w:pPr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5A3F" w:rsidRPr="00D44486" w:rsidRDefault="00E25A3F" w:rsidP="00D44486">
      <w:pPr>
        <w:pStyle w:val="1"/>
        <w:numPr>
          <w:ilvl w:val="0"/>
          <w:numId w:val="0"/>
        </w:numPr>
        <w:spacing w:before="0" w:line="276" w:lineRule="auto"/>
        <w:ind w:left="432"/>
        <w:jc w:val="both"/>
        <w:rPr>
          <w:rFonts w:ascii="Times New Roman" w:eastAsia="SimSun" w:hAnsi="Times New Roman"/>
          <w:szCs w:val="28"/>
          <w:shd w:val="clear" w:color="auto" w:fill="FFFFFF"/>
          <w:lang w:val="ru-RU" w:eastAsia="hi-IN" w:bidi="hi-IN"/>
        </w:rPr>
      </w:pPr>
      <w:r w:rsidRPr="00D44486">
        <w:rPr>
          <w:rFonts w:ascii="Times New Roman" w:eastAsia="SimSun" w:hAnsi="Times New Roman"/>
          <w:szCs w:val="28"/>
          <w:shd w:val="clear" w:color="auto" w:fill="FFFFFF"/>
          <w:lang w:val="ru-RU" w:eastAsia="hi-IN" w:bidi="hi-IN"/>
        </w:rPr>
        <w:t>Итоги ЕГЭ в 11 классе по предметам за три года</w:t>
      </w:r>
    </w:p>
    <w:p w:rsidR="00E25A3F" w:rsidRPr="00D44486" w:rsidRDefault="00E25A3F" w:rsidP="00D444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973"/>
        <w:gridCol w:w="1261"/>
        <w:gridCol w:w="1025"/>
        <w:gridCol w:w="1324"/>
        <w:gridCol w:w="1468"/>
        <w:gridCol w:w="1324"/>
      </w:tblGrid>
      <w:tr w:rsidR="00F15FBC" w:rsidRPr="00D44486" w:rsidTr="00F15FBC">
        <w:trPr>
          <w:trHeight w:val="65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Учебный год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F15FBC" w:rsidRPr="00D44486" w:rsidTr="00F15FBC">
        <w:trPr>
          <w:trHeight w:val="61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Предметы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</w:p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учащихся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F15FBC" w:rsidRPr="00D44486" w:rsidTr="00F15FBC">
        <w:trPr>
          <w:trHeight w:val="4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D44486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54,25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8177B5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35,5</w:t>
            </w:r>
          </w:p>
        </w:tc>
      </w:tr>
      <w:tr w:rsidR="00F15FBC" w:rsidRPr="00D44486" w:rsidTr="00F15FBC">
        <w:trPr>
          <w:trHeight w:val="42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Математика (базов.)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D44486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8177B5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5FBC" w:rsidRPr="00D44486" w:rsidTr="00F15FBC">
        <w:trPr>
          <w:trHeight w:val="42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hAnsi="Times New Roman" w:cs="Times New Roman"/>
                <w:sz w:val="28"/>
                <w:szCs w:val="28"/>
              </w:rPr>
              <w:t>43,66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BC" w:rsidRPr="00D44486" w:rsidRDefault="00F15FBC" w:rsidP="00D44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5A3F" w:rsidRPr="00D44486" w:rsidRDefault="00E25A3F" w:rsidP="00D4448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 Подготовка к ЕГЭ была проведена</w:t>
      </w:r>
      <w:r w:rsidR="008177B5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на должном уровне. </w:t>
      </w:r>
      <w:r w:rsidRPr="00D44486">
        <w:rPr>
          <w:rFonts w:ascii="Times New Roman" w:hAnsi="Times New Roman" w:cs="Times New Roman"/>
          <w:sz w:val="28"/>
          <w:szCs w:val="28"/>
        </w:rPr>
        <w:t>Анализ результатов ЕГЭ показывает, что по сравнени</w:t>
      </w:r>
      <w:r w:rsidR="008177B5">
        <w:rPr>
          <w:rFonts w:ascii="Times New Roman" w:hAnsi="Times New Roman" w:cs="Times New Roman"/>
          <w:sz w:val="28"/>
          <w:szCs w:val="28"/>
        </w:rPr>
        <w:t>ю с итогами прошлого года в 2019</w:t>
      </w:r>
      <w:r w:rsidRPr="00D44486">
        <w:rPr>
          <w:rFonts w:ascii="Times New Roman" w:hAnsi="Times New Roman" w:cs="Times New Roman"/>
          <w:sz w:val="28"/>
          <w:szCs w:val="28"/>
        </w:rPr>
        <w:t xml:space="preserve"> году по всем предметам средний балл ЕГЭ имеет тенденцию на </w:t>
      </w:r>
      <w:r w:rsidR="008177B5">
        <w:rPr>
          <w:rFonts w:ascii="Times New Roman" w:hAnsi="Times New Roman" w:cs="Times New Roman"/>
          <w:sz w:val="28"/>
          <w:szCs w:val="28"/>
        </w:rPr>
        <w:t>понижение</w:t>
      </w:r>
      <w:r w:rsidRPr="00D44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267" w:rsidRPr="00D44486" w:rsidRDefault="00480267" w:rsidP="00D44486">
      <w:pPr>
        <w:pStyle w:val="a3"/>
        <w:tabs>
          <w:tab w:val="left" w:pos="426"/>
        </w:tabs>
        <w:spacing w:line="276" w:lineRule="auto"/>
        <w:ind w:left="-142"/>
        <w:jc w:val="both"/>
        <w:rPr>
          <w:b/>
          <w:color w:val="000000"/>
          <w:sz w:val="28"/>
          <w:szCs w:val="28"/>
        </w:rPr>
      </w:pPr>
      <w:proofErr w:type="gramStart"/>
      <w:r w:rsidRPr="00D44486">
        <w:rPr>
          <w:b/>
          <w:color w:val="000000"/>
          <w:sz w:val="28"/>
          <w:szCs w:val="28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D44486">
        <w:rPr>
          <w:color w:val="000000"/>
          <w:sz w:val="28"/>
          <w:szCs w:val="28"/>
        </w:rPr>
        <w:t>).</w:t>
      </w:r>
      <w:proofErr w:type="gramEnd"/>
    </w:p>
    <w:p w:rsidR="00480267" w:rsidRPr="00D44486" w:rsidRDefault="00480267" w:rsidP="00D44486">
      <w:pPr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</w:t>
      </w:r>
      <w:r w:rsidR="008177B5">
        <w:rPr>
          <w:rFonts w:ascii="Times New Roman" w:hAnsi="Times New Roman" w:cs="Times New Roman"/>
          <w:sz w:val="28"/>
          <w:szCs w:val="28"/>
        </w:rPr>
        <w:t>9</w:t>
      </w:r>
      <w:r w:rsidRPr="00D44486">
        <w:rPr>
          <w:rFonts w:ascii="Times New Roman" w:hAnsi="Times New Roman" w:cs="Times New Roman"/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480267" w:rsidRPr="00D44486" w:rsidRDefault="00480267" w:rsidP="00D44486">
      <w:pPr>
        <w:ind w:left="-142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>Этому способствовало:</w:t>
      </w:r>
    </w:p>
    <w:p w:rsidR="00480267" w:rsidRPr="00D44486" w:rsidRDefault="00480267" w:rsidP="00D44486">
      <w:pPr>
        <w:ind w:left="-142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480267" w:rsidRPr="00D44486" w:rsidRDefault="00480267" w:rsidP="00235F2B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lastRenderedPageBreak/>
        <w:t>-активное участие школьников в олимпиадах, научно-практических конференциях, творческих  конкурсах,  фестивалях;</w:t>
      </w:r>
    </w:p>
    <w:p w:rsidR="00480267" w:rsidRPr="00D44486" w:rsidRDefault="00480267" w:rsidP="00235F2B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>-повышение квалификации учителей;</w:t>
      </w:r>
    </w:p>
    <w:p w:rsidR="00480267" w:rsidRPr="00D44486" w:rsidRDefault="00480267" w:rsidP="00235F2B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>-участие учителей в творческих  конкурсах и научно-практических конференциях;</w:t>
      </w:r>
    </w:p>
    <w:p w:rsidR="00480267" w:rsidRPr="00D44486" w:rsidRDefault="00480267" w:rsidP="00235F2B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>-публикации лучших методических разработок;</w:t>
      </w:r>
    </w:p>
    <w:p w:rsidR="00480267" w:rsidRPr="00D44486" w:rsidRDefault="00480267" w:rsidP="00235F2B">
      <w:pPr>
        <w:spacing w:after="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4448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-аттестация педагогических кадров. </w:t>
      </w:r>
    </w:p>
    <w:p w:rsidR="00480267" w:rsidRPr="00D44486" w:rsidRDefault="00480267" w:rsidP="00235F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Анализ участия обучающихся  </w:t>
      </w:r>
      <w:r w:rsidRPr="00D44486">
        <w:rPr>
          <w:rFonts w:ascii="Times New Roman" w:hAnsi="Times New Roman" w:cs="Times New Roman"/>
          <w:bCs/>
          <w:sz w:val="28"/>
          <w:szCs w:val="28"/>
        </w:rPr>
        <w:t xml:space="preserve">МКОУ </w:t>
      </w:r>
      <w:proofErr w:type="spellStart"/>
      <w:r w:rsidRPr="00D44486">
        <w:rPr>
          <w:rFonts w:ascii="Times New Roman" w:hAnsi="Times New Roman" w:cs="Times New Roman"/>
          <w:bCs/>
          <w:sz w:val="28"/>
          <w:szCs w:val="28"/>
        </w:rPr>
        <w:t>Большекнышинская</w:t>
      </w:r>
      <w:proofErr w:type="spellEnd"/>
      <w:r w:rsidRPr="00D44486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44486">
        <w:rPr>
          <w:rFonts w:ascii="Times New Roman" w:hAnsi="Times New Roman" w:cs="Times New Roman"/>
          <w:sz w:val="28"/>
          <w:szCs w:val="28"/>
        </w:rPr>
        <w:t>муниципальном этапе всероссий</w:t>
      </w:r>
      <w:r w:rsidR="008177B5">
        <w:rPr>
          <w:rFonts w:ascii="Times New Roman" w:hAnsi="Times New Roman" w:cs="Times New Roman"/>
          <w:sz w:val="28"/>
          <w:szCs w:val="28"/>
        </w:rPr>
        <w:t>ской олимпиады школьников в 2019</w:t>
      </w:r>
      <w:r w:rsidRPr="00D4448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показывает, что на </w:t>
      </w: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bCs/>
          <w:sz w:val="28"/>
          <w:szCs w:val="28"/>
        </w:rPr>
        <w:t>муниципальном  этапе</w:t>
      </w: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44486">
        <w:rPr>
          <w:rFonts w:ascii="Times New Roman" w:eastAsia="Calibri" w:hAnsi="Times New Roman" w:cs="Times New Roman"/>
          <w:sz w:val="28"/>
          <w:szCs w:val="28"/>
        </w:rPr>
        <w:t>получили всего</w:t>
      </w:r>
      <w:r w:rsidR="00CD1A20">
        <w:rPr>
          <w:rFonts w:ascii="Times New Roman" w:eastAsia="Calibri" w:hAnsi="Times New Roman" w:cs="Times New Roman"/>
          <w:sz w:val="28"/>
          <w:szCs w:val="28"/>
        </w:rPr>
        <w:t xml:space="preserve"> 13</w:t>
      </w: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 мест в районе, </w:t>
      </w:r>
      <w:r w:rsidR="00CD1A20">
        <w:rPr>
          <w:rFonts w:ascii="Times New Roman" w:eastAsia="Calibri" w:hAnsi="Times New Roman" w:cs="Times New Roman"/>
          <w:sz w:val="28"/>
          <w:szCs w:val="28"/>
        </w:rPr>
        <w:t>1 призер и 12</w:t>
      </w:r>
      <w:r w:rsidR="00D85A8A" w:rsidRPr="00D44486">
        <w:rPr>
          <w:rFonts w:ascii="Times New Roman" w:eastAsia="Calibri" w:hAnsi="Times New Roman" w:cs="Times New Roman"/>
          <w:sz w:val="28"/>
          <w:szCs w:val="28"/>
        </w:rPr>
        <w:t xml:space="preserve"> участника</w:t>
      </w:r>
      <w:r w:rsidR="00CD1A20">
        <w:rPr>
          <w:rFonts w:ascii="Times New Roman" w:eastAsia="Calibri" w:hAnsi="Times New Roman" w:cs="Times New Roman"/>
          <w:sz w:val="28"/>
          <w:szCs w:val="28"/>
        </w:rPr>
        <w:t>, также 1 участие  на региональном этапе</w:t>
      </w:r>
      <w:r w:rsidRPr="00D4448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Style w:val="ae"/>
        <w:tblpPr w:leftFromText="180" w:rightFromText="180" w:vertAnchor="text" w:horzAnchor="margin" w:tblpXSpec="center" w:tblpY="435"/>
        <w:tblW w:w="10632" w:type="dxa"/>
        <w:tblLayout w:type="fixed"/>
        <w:tblLook w:val="04A0"/>
      </w:tblPr>
      <w:tblGrid>
        <w:gridCol w:w="534"/>
        <w:gridCol w:w="2444"/>
        <w:gridCol w:w="1559"/>
        <w:gridCol w:w="1559"/>
        <w:gridCol w:w="1985"/>
        <w:gridCol w:w="992"/>
        <w:gridCol w:w="1559"/>
      </w:tblGrid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Ф И учащихся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биологии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Козгова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Курчатова В.Д.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Пушкина Алина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Курчатова В.Д.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биологии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Белова Дарья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Курчатова В.Д.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ОБЖ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Шнипп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Никулина Е.А.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географии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Дейхин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Козгова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географии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Герасименко Диана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технологии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Дейхин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Еазар</w:t>
            </w:r>
            <w:proofErr w:type="spellEnd"/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технологии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Жульмина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истории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Козгова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истории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Белова Дарья 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Белоногов С.А.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Белова Дарья 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Фуфарева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Жульмина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Фуфарева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235F2B" w:rsidRPr="00235F2B" w:rsidTr="00235F2B">
        <w:tc>
          <w:tcPr>
            <w:tcW w:w="53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4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Олимпиада по немецкому языку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85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Жульмина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5F2B" w:rsidRPr="00235F2B" w:rsidRDefault="00235F2B" w:rsidP="00235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>Фуфарева</w:t>
            </w:r>
            <w:proofErr w:type="spellEnd"/>
            <w:r w:rsidRPr="00235F2B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</w:tbl>
    <w:p w:rsidR="00480267" w:rsidRPr="00D44486" w:rsidRDefault="00480267" w:rsidP="00D44486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44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Общая информация о трудоустройстве выпускников </w:t>
      </w:r>
      <w:r w:rsidRPr="00D44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480267" w:rsidRPr="00D44486" w:rsidRDefault="00480267" w:rsidP="00D444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486"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proofErr w:type="spellStart"/>
      <w:r w:rsidR="008177B5">
        <w:rPr>
          <w:rFonts w:ascii="Times New Roman" w:eastAsia="Calibri" w:hAnsi="Times New Roman" w:cs="Times New Roman"/>
          <w:b/>
          <w:sz w:val="28"/>
          <w:szCs w:val="28"/>
        </w:rPr>
        <w:t>Большекнышинская</w:t>
      </w:r>
      <w:proofErr w:type="spellEnd"/>
      <w:r w:rsidR="008177B5">
        <w:rPr>
          <w:rFonts w:ascii="Times New Roman" w:eastAsia="Calibri" w:hAnsi="Times New Roman" w:cs="Times New Roman"/>
          <w:b/>
          <w:sz w:val="28"/>
          <w:szCs w:val="28"/>
        </w:rPr>
        <w:t xml:space="preserve"> СОШ, 2019</w:t>
      </w:r>
      <w:r w:rsidRPr="00D4448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480267" w:rsidRPr="00D44486" w:rsidRDefault="00480267" w:rsidP="00D444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486">
        <w:rPr>
          <w:rFonts w:ascii="Times New Roman" w:eastAsia="Calibri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7"/>
        <w:gridCol w:w="3464"/>
      </w:tblGrid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480267" w:rsidRPr="00D44486" w:rsidTr="00ED6F07">
        <w:tc>
          <w:tcPr>
            <w:tcW w:w="6253" w:type="dxa"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Окончили 9-й класс</w:t>
            </w:r>
          </w:p>
        </w:tc>
        <w:tc>
          <w:tcPr>
            <w:tcW w:w="3528" w:type="dxa"/>
          </w:tcPr>
          <w:p w:rsidR="00480267" w:rsidRPr="00D44486" w:rsidRDefault="0024797B" w:rsidP="00D444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480267" w:rsidRPr="00D44486" w:rsidRDefault="008177B5" w:rsidP="008177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80267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480267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480267" w:rsidRPr="00D44486" w:rsidRDefault="0024797B" w:rsidP="00D444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0267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480267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480267" w:rsidRPr="00D44486" w:rsidTr="00ED6F07">
        <w:tc>
          <w:tcPr>
            <w:tcW w:w="6253" w:type="dxa"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обучается ( по инвалидности и достижении 18 лет) </w:t>
            </w:r>
          </w:p>
        </w:tc>
        <w:tc>
          <w:tcPr>
            <w:tcW w:w="3528" w:type="dxa"/>
          </w:tcPr>
          <w:p w:rsidR="00480267" w:rsidRPr="00D44486" w:rsidRDefault="0024797B" w:rsidP="00D444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80267" w:rsidRPr="00D44486" w:rsidTr="00ED6F07">
        <w:tc>
          <w:tcPr>
            <w:tcW w:w="6253" w:type="dxa"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480267" w:rsidRPr="00D44486" w:rsidRDefault="0024797B" w:rsidP="00D444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80267" w:rsidRPr="00D44486" w:rsidRDefault="00480267" w:rsidP="00D4448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486">
        <w:rPr>
          <w:rFonts w:ascii="Times New Roman" w:eastAsia="Calibri" w:hAnsi="Times New Roman" w:cs="Times New Roman"/>
          <w:b/>
          <w:sz w:val="28"/>
          <w:szCs w:val="28"/>
        </w:rPr>
        <w:t xml:space="preserve">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7"/>
        <w:gridCol w:w="3464"/>
      </w:tblGrid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480267" w:rsidRPr="00D44486" w:rsidTr="00ED6F07">
        <w:tc>
          <w:tcPr>
            <w:tcW w:w="6253" w:type="dxa"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Окончили 11-й класс</w:t>
            </w:r>
          </w:p>
        </w:tc>
        <w:tc>
          <w:tcPr>
            <w:tcW w:w="3528" w:type="dxa"/>
          </w:tcPr>
          <w:p w:rsidR="00480267" w:rsidRPr="00D44486" w:rsidRDefault="009E2F6A" w:rsidP="00D444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Поступили в ВУЗы</w:t>
            </w:r>
          </w:p>
        </w:tc>
        <w:tc>
          <w:tcPr>
            <w:tcW w:w="3528" w:type="dxa"/>
          </w:tcPr>
          <w:p w:rsidR="00480267" w:rsidRPr="00D44486" w:rsidRDefault="0024797B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80267" w:rsidRPr="00D44486" w:rsidTr="00ED6F07">
        <w:tc>
          <w:tcPr>
            <w:tcW w:w="6253" w:type="dxa"/>
            <w:hideMark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480267" w:rsidRPr="00D44486" w:rsidRDefault="009E2F6A" w:rsidP="009E2F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4797B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24797B"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480267" w:rsidRPr="00D44486" w:rsidTr="00ED6F07">
        <w:tc>
          <w:tcPr>
            <w:tcW w:w="6253" w:type="dxa"/>
          </w:tcPr>
          <w:p w:rsidR="00480267" w:rsidRPr="00D44486" w:rsidRDefault="00480267" w:rsidP="00D444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4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</w:t>
            </w:r>
          </w:p>
        </w:tc>
        <w:tc>
          <w:tcPr>
            <w:tcW w:w="3528" w:type="dxa"/>
          </w:tcPr>
          <w:p w:rsidR="00480267" w:rsidRPr="00D44486" w:rsidRDefault="009E2F6A" w:rsidP="00D444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1(50%)</w:t>
            </w:r>
          </w:p>
        </w:tc>
      </w:tr>
    </w:tbl>
    <w:p w:rsidR="00480267" w:rsidRPr="00D44486" w:rsidRDefault="00480267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0267" w:rsidRPr="00D44486" w:rsidRDefault="00480267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 Наша школа –это пространство благополучия, успеха и безопасности. Это </w:t>
      </w:r>
    </w:p>
    <w:p w:rsidR="00480267" w:rsidRPr="00D44486" w:rsidRDefault="00480267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–надежный, теплый дом, где есть работа и отдых, праздники, будни и  добрые традиции. </w:t>
      </w:r>
    </w:p>
    <w:p w:rsidR="00480267" w:rsidRPr="00D44486" w:rsidRDefault="00480267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Наша школа открыта обществу. На сайте можно узнать все, чем живет школа, </w:t>
      </w:r>
    </w:p>
    <w:p w:rsidR="00480267" w:rsidRPr="00D44486" w:rsidRDefault="00480267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порадоваться нашим достижениям и победам.</w:t>
      </w:r>
    </w:p>
    <w:p w:rsidR="0032201E" w:rsidRPr="00D44486" w:rsidRDefault="00D44486" w:rsidP="00D44486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 w:rsidRPr="00D44486">
        <w:rPr>
          <w:b/>
          <w:color w:val="000000"/>
          <w:sz w:val="28"/>
          <w:szCs w:val="28"/>
          <w:lang w:val="en-US"/>
        </w:rPr>
        <w:t>V</w:t>
      </w:r>
      <w:r w:rsidR="0032201E" w:rsidRPr="00D44486">
        <w:rPr>
          <w:b/>
          <w:color w:val="000000"/>
          <w:sz w:val="28"/>
          <w:szCs w:val="28"/>
        </w:rPr>
        <w:t xml:space="preserve">. КАДРОВОЕ ОБЕСПЕЧЕНИЕ ОБРАЗОВАТЕЛЬНОЙ ДЕЯТЕЛЬНОСТИ </w:t>
      </w:r>
    </w:p>
    <w:p w:rsidR="0032201E" w:rsidRPr="00D44486" w:rsidRDefault="0032201E" w:rsidP="00D44486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32201E" w:rsidRPr="00D44486" w:rsidRDefault="0032201E" w:rsidP="00D44486">
      <w:pPr>
        <w:pStyle w:val="a3"/>
        <w:tabs>
          <w:tab w:val="left" w:pos="14"/>
          <w:tab w:val="left" w:pos="574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D44486">
        <w:rPr>
          <w:b/>
          <w:color w:val="000000"/>
          <w:sz w:val="28"/>
          <w:szCs w:val="28"/>
        </w:rPr>
        <w:lastRenderedPageBreak/>
        <w:t>Характеристика педагогических 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%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45,16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5E13C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78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Учителя с высшим образованием</w:t>
            </w:r>
          </w:p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ind w:firstLine="574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5E13C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57,14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ind w:firstLine="1162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5E13C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87,5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426"/>
                <w:tab w:val="left" w:pos="574"/>
              </w:tabs>
              <w:spacing w:before="0" w:after="0" w:line="276" w:lineRule="auto"/>
              <w:ind w:left="1162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5E13C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12</w:t>
            </w:r>
            <w:r w:rsidR="0032201E" w:rsidRPr="00D44486">
              <w:rPr>
                <w:color w:val="000000"/>
                <w:sz w:val="28"/>
                <w:szCs w:val="28"/>
              </w:rPr>
              <w:t>,</w:t>
            </w:r>
            <w:r w:rsidRPr="00D44486">
              <w:rPr>
                <w:color w:val="000000"/>
                <w:sz w:val="28"/>
                <w:szCs w:val="28"/>
              </w:rPr>
              <w:t>5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Учителя, аттестованные на квалификационные категории (всего):</w:t>
            </w:r>
          </w:p>
          <w:p w:rsidR="0032201E" w:rsidRPr="00D44486" w:rsidRDefault="0032201E" w:rsidP="00D44486">
            <w:pPr>
              <w:pStyle w:val="a3"/>
              <w:spacing w:before="0" w:after="0" w:line="276" w:lineRule="auto"/>
              <w:ind w:firstLine="574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0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85,7</w:t>
            </w:r>
          </w:p>
        </w:tc>
      </w:tr>
      <w:tr w:rsidR="0032201E" w:rsidRPr="00D44486" w:rsidTr="00ED6F0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435DE9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32201E" w:rsidRPr="00D44486" w:rsidRDefault="0032201E" w:rsidP="00D44486">
      <w:pPr>
        <w:pStyle w:val="a3"/>
        <w:tabs>
          <w:tab w:val="left" w:pos="975"/>
        </w:tabs>
        <w:spacing w:line="276" w:lineRule="auto"/>
        <w:jc w:val="both"/>
        <w:rPr>
          <w:color w:val="000000"/>
          <w:sz w:val="28"/>
          <w:szCs w:val="28"/>
        </w:rPr>
      </w:pPr>
      <w:r w:rsidRPr="00D44486">
        <w:rPr>
          <w:color w:val="000000"/>
          <w:sz w:val="28"/>
          <w:szCs w:val="28"/>
        </w:rPr>
        <w:t> </w:t>
      </w:r>
    </w:p>
    <w:p w:rsidR="0032201E" w:rsidRPr="00D44486" w:rsidRDefault="0032201E" w:rsidP="00D44486">
      <w:pPr>
        <w:pStyle w:val="a3"/>
        <w:tabs>
          <w:tab w:val="left" w:pos="14"/>
          <w:tab w:val="left" w:pos="574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D44486">
        <w:rPr>
          <w:b/>
          <w:color w:val="000000"/>
          <w:sz w:val="28"/>
          <w:szCs w:val="28"/>
        </w:rPr>
        <w:t>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0"/>
        <w:gridCol w:w="1516"/>
      </w:tblGrid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954D84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0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 xml:space="preserve">Административно-управленческий персонал, получивший или повысивший квалификацию в области менеджмента за </w:t>
            </w:r>
            <w:r w:rsidRPr="00D44486">
              <w:rPr>
                <w:color w:val="000000"/>
                <w:sz w:val="28"/>
                <w:szCs w:val="28"/>
              </w:rPr>
              <w:lastRenderedPageBreak/>
              <w:t>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954D84" w:rsidP="00D44486">
            <w:pPr>
              <w:pStyle w:val="a3"/>
              <w:tabs>
                <w:tab w:val="left" w:pos="14"/>
                <w:tab w:val="left" w:pos="435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lastRenderedPageBreak/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954D84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32201E" w:rsidRPr="00D44486" w:rsidTr="00ED6F0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32201E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E" w:rsidRPr="00D44486" w:rsidRDefault="00954D84" w:rsidP="00D44486">
            <w:pPr>
              <w:pStyle w:val="a3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4486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32201E" w:rsidRPr="00D44486" w:rsidRDefault="0032201E" w:rsidP="00D44486">
      <w:pPr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32201E" w:rsidRPr="00D44486" w:rsidRDefault="0032201E" w:rsidP="00D44486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D44486">
        <w:rPr>
          <w:color w:val="000000"/>
          <w:sz w:val="28"/>
          <w:szCs w:val="28"/>
        </w:rPr>
        <w:t> </w:t>
      </w:r>
    </w:p>
    <w:p w:rsidR="0032201E" w:rsidRPr="00D44486" w:rsidRDefault="0032201E" w:rsidP="00D44486">
      <w:pPr>
        <w:tabs>
          <w:tab w:val="left" w:pos="900"/>
        </w:tabs>
        <w:ind w:lef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Учебно-методическое </w:t>
      </w:r>
      <w:r w:rsidR="000A338C" w:rsidRPr="00D4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библиотечно-информационного </w:t>
      </w: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обеспечение</w:t>
      </w:r>
    </w:p>
    <w:p w:rsidR="0032201E" w:rsidRPr="00D44486" w:rsidRDefault="0032201E" w:rsidP="00D44486">
      <w:pPr>
        <w:autoSpaceDE w:val="0"/>
        <w:ind w:left="142" w:right="-93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D44486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утверждены директором школы. </w:t>
      </w:r>
      <w:r w:rsidRPr="00D44486">
        <w:rPr>
          <w:rFonts w:ascii="Times New Roman" w:hAnsi="Times New Roman" w:cs="Times New Roman"/>
          <w:bCs/>
          <w:sz w:val="28"/>
          <w:szCs w:val="28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32201E" w:rsidRPr="00D44486" w:rsidRDefault="0032201E" w:rsidP="00D44486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32201E" w:rsidRPr="00D44486" w:rsidRDefault="0032201E" w:rsidP="00D44486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В школе имеется собственная библиотека, в котором имеется </w:t>
      </w:r>
      <w:r w:rsidRPr="00D4448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44486">
        <w:rPr>
          <w:rFonts w:ascii="Times New Roman" w:hAnsi="Times New Roman" w:cs="Times New Roman"/>
          <w:sz w:val="28"/>
          <w:szCs w:val="28"/>
        </w:rPr>
        <w:t xml:space="preserve"> компьютер для работы обучающихся и педагогов.</w:t>
      </w:r>
      <w:r w:rsidR="000A338C"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Pr="00D44486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7C64BD" w:rsidRPr="00D44486">
        <w:rPr>
          <w:rFonts w:ascii="Times New Roman" w:hAnsi="Times New Roman" w:cs="Times New Roman"/>
          <w:sz w:val="28"/>
          <w:szCs w:val="28"/>
        </w:rPr>
        <w:t>нет</w:t>
      </w:r>
      <w:r w:rsidRPr="00D44486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C64BD" w:rsidRPr="00D44486">
        <w:rPr>
          <w:rFonts w:ascii="Times New Roman" w:hAnsi="Times New Roman" w:cs="Times New Roman"/>
          <w:sz w:val="28"/>
          <w:szCs w:val="28"/>
        </w:rPr>
        <w:t>а.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Общая характеристика: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объем библиотечного фонда – 3286 единица;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− </w:t>
      </w:r>
      <w:proofErr w:type="spellStart"/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100 процентов;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− объем учебного фонда – 1554 единица.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4016"/>
        <w:gridCol w:w="2422"/>
        <w:gridCol w:w="2649"/>
      </w:tblGrid>
      <w:tr w:rsidR="000A338C" w:rsidRPr="00D44486" w:rsidTr="008F428E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C35954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</w:t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единиц </w:t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фонде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C35954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Сколько </w:t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экземпляров </w:t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1554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964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152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56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1732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1517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148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62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Естественно-научная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444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21</w:t>
            </w:r>
          </w:p>
        </w:tc>
      </w:tr>
      <w:tr w:rsidR="000A338C" w:rsidRPr="00D44486" w:rsidTr="008F428E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338C" w:rsidRPr="00D44486" w:rsidRDefault="000A338C" w:rsidP="00D444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="002F4F8F"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"https://vip.1obraz.ru/" \l "/document/99/499087774/" </w:instrText>
      </w:r>
      <w:r w:rsidR="002F4F8F"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</w:p>
    <w:p w:rsidR="000A338C" w:rsidRPr="00D44486" w:rsidRDefault="000A338C" w:rsidP="00D44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31.03.2014 № 253</w:t>
      </w:r>
      <w:r w:rsidR="002F4F8F" w:rsidRPr="00D444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444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A338C" w:rsidRPr="00D44486" w:rsidRDefault="000A338C" w:rsidP="00D44486">
      <w:pPr>
        <w:autoSpaceDE w:val="0"/>
        <w:ind w:left="142" w:right="-93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2201E" w:rsidRPr="00D44486" w:rsidRDefault="0032201E" w:rsidP="00D44486">
      <w:pPr>
        <w:pStyle w:val="1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</w:t>
      </w:r>
    </w:p>
    <w:p w:rsidR="0032201E" w:rsidRPr="00D44486" w:rsidRDefault="0032201E" w:rsidP="00D4448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</w:t>
      </w:r>
      <w:proofErr w:type="gramStart"/>
      <w:r w:rsidRPr="00D44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486">
        <w:rPr>
          <w:rFonts w:ascii="Times New Roman" w:hAnsi="Times New Roman" w:cs="Times New Roman"/>
          <w:sz w:val="28"/>
          <w:szCs w:val="28"/>
        </w:rPr>
        <w:t xml:space="preserve"> подростковый; </w:t>
      </w:r>
    </w:p>
    <w:p w:rsidR="0032201E" w:rsidRPr="00D44486" w:rsidRDefault="0032201E" w:rsidP="00D4448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32201E" w:rsidRPr="00D44486" w:rsidRDefault="0032201E" w:rsidP="00D4448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32201E" w:rsidRPr="00D44486" w:rsidRDefault="0032201E" w:rsidP="00D4448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2350E5" w:rsidRPr="00D44486" w:rsidRDefault="002350E5" w:rsidP="00D44486">
      <w:pPr>
        <w:tabs>
          <w:tab w:val="left" w:pos="900"/>
        </w:tabs>
        <w:ind w:left="142" w:righ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70A7" w:rsidRPr="00D44486" w:rsidRDefault="00D44486" w:rsidP="00D44486">
      <w:pPr>
        <w:tabs>
          <w:tab w:val="left" w:pos="900"/>
        </w:tabs>
        <w:ind w:left="142" w:righ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VI</w:t>
      </w: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2170A7"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МАТЕРИАЛЬНО-ТЕХНИЧЕСКОЕ ОБЕСПЕЧЕНИЕ </w:t>
      </w:r>
    </w:p>
    <w:p w:rsidR="002170A7" w:rsidRPr="00D44486" w:rsidRDefault="002170A7" w:rsidP="00D44486">
      <w:pPr>
        <w:tabs>
          <w:tab w:val="left" w:pos="900"/>
        </w:tabs>
        <w:ind w:left="142" w:righ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ОБРАЗОВАТЕЛЬНОЙ ДЕЯТЕЛЬНОСТИ</w:t>
      </w:r>
    </w:p>
    <w:p w:rsidR="002170A7" w:rsidRPr="00D44486" w:rsidRDefault="002170A7" w:rsidP="00D44486">
      <w:pPr>
        <w:tabs>
          <w:tab w:val="left" w:pos="900"/>
        </w:tabs>
        <w:ind w:left="142" w:righ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70A7" w:rsidRPr="00D44486" w:rsidRDefault="002170A7" w:rsidP="00D44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</w:t>
      </w:r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</w:t>
      </w:r>
      <w:proofErr w:type="spellStart"/>
      <w:r w:rsidRPr="00D44486">
        <w:rPr>
          <w:rFonts w:ascii="Times New Roman" w:hAnsi="Times New Roman" w:cs="Times New Roman"/>
          <w:sz w:val="28"/>
          <w:szCs w:val="28"/>
        </w:rPr>
        <w:t>образованияи</w:t>
      </w:r>
      <w:proofErr w:type="spellEnd"/>
      <w:r w:rsidRPr="00D44486">
        <w:rPr>
          <w:rFonts w:ascii="Times New Roman" w:hAnsi="Times New Roman" w:cs="Times New Roman"/>
          <w:sz w:val="28"/>
          <w:szCs w:val="28"/>
        </w:rPr>
        <w:t xml:space="preserve"> обеспечивают: </w:t>
      </w:r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486">
        <w:rPr>
          <w:rFonts w:ascii="Times New Roman" w:hAnsi="Times New Roman" w:cs="Times New Roman"/>
          <w:sz w:val="28"/>
          <w:szCs w:val="28"/>
        </w:rPr>
        <w:t xml:space="preserve">-санитарно-бытовых условий (имеются: </w:t>
      </w:r>
      <w:r w:rsidR="002350E5" w:rsidRPr="00D44486">
        <w:rPr>
          <w:rFonts w:ascii="Times New Roman" w:hAnsi="Times New Roman" w:cs="Times New Roman"/>
          <w:sz w:val="28"/>
          <w:szCs w:val="28"/>
        </w:rPr>
        <w:t xml:space="preserve"> гардероб</w:t>
      </w:r>
      <w:r w:rsidRPr="00D44486">
        <w:rPr>
          <w:rFonts w:ascii="Times New Roman" w:hAnsi="Times New Roman" w:cs="Times New Roman"/>
          <w:sz w:val="28"/>
          <w:szCs w:val="28"/>
        </w:rPr>
        <w:t xml:space="preserve"> для обучающихся, санузлы, места личной  гигиены); </w:t>
      </w:r>
      <w:proofErr w:type="gramEnd"/>
    </w:p>
    <w:p w:rsidR="002170A7" w:rsidRPr="00D44486" w:rsidRDefault="002170A7" w:rsidP="00D444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2170A7" w:rsidRPr="00D44486" w:rsidRDefault="002170A7" w:rsidP="00D44486">
      <w:pPr>
        <w:ind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E4A8F" w:rsidRPr="00D44486">
        <w:rPr>
          <w:rFonts w:ascii="Times New Roman" w:hAnsi="Times New Roman" w:cs="Times New Roman"/>
          <w:sz w:val="28"/>
          <w:szCs w:val="28"/>
        </w:rPr>
        <w:t>Школа располагается в  2</w:t>
      </w:r>
      <w:r w:rsidRPr="00D44486">
        <w:rPr>
          <w:rFonts w:ascii="Times New Roman" w:hAnsi="Times New Roman" w:cs="Times New Roman"/>
          <w:sz w:val="28"/>
          <w:szCs w:val="28"/>
        </w:rPr>
        <w:t xml:space="preserve">-этажном здании. Территория школы огорожена по периметру. Общая площадь земельного участка, занятого под школу составляет </w:t>
      </w:r>
      <w:r w:rsidR="002E7480" w:rsidRPr="00D44486">
        <w:rPr>
          <w:rFonts w:ascii="Times New Roman" w:hAnsi="Times New Roman" w:cs="Times New Roman"/>
          <w:sz w:val="28"/>
          <w:szCs w:val="28"/>
        </w:rPr>
        <w:t>427,7 м</w:t>
      </w:r>
      <w:r w:rsidRPr="00D44486">
        <w:rPr>
          <w:rFonts w:ascii="Times New Roman" w:hAnsi="Times New Roman" w:cs="Times New Roman"/>
          <w:sz w:val="28"/>
          <w:szCs w:val="28"/>
        </w:rPr>
        <w:t xml:space="preserve">. </w:t>
      </w:r>
      <w:r w:rsidR="006E4A8F" w:rsidRPr="00D44486">
        <w:rPr>
          <w:rFonts w:ascii="Times New Roman" w:hAnsi="Times New Roman" w:cs="Times New Roman"/>
          <w:sz w:val="28"/>
          <w:szCs w:val="28"/>
        </w:rPr>
        <w:t>Часть площади за</w:t>
      </w:r>
      <w:r w:rsidRPr="00D44486">
        <w:rPr>
          <w:rFonts w:ascii="Times New Roman" w:hAnsi="Times New Roman" w:cs="Times New Roman"/>
          <w:sz w:val="28"/>
          <w:szCs w:val="28"/>
        </w:rPr>
        <w:t>сажены деревья</w:t>
      </w:r>
      <w:r w:rsidR="006E4A8F" w:rsidRPr="00D44486">
        <w:rPr>
          <w:rFonts w:ascii="Times New Roman" w:hAnsi="Times New Roman" w:cs="Times New Roman"/>
          <w:sz w:val="28"/>
          <w:szCs w:val="28"/>
        </w:rPr>
        <w:t>ми и кустарниками</w:t>
      </w:r>
      <w:r w:rsidRPr="00D44486">
        <w:rPr>
          <w:rFonts w:ascii="Times New Roman" w:hAnsi="Times New Roman" w:cs="Times New Roman"/>
          <w:sz w:val="28"/>
          <w:szCs w:val="28"/>
        </w:rPr>
        <w:t>. Во дворе школы находится спортивная площадка. Материально-техническая база находится в удовлетворительно</w:t>
      </w:r>
      <w:r w:rsidR="006E4A8F" w:rsidRPr="00D44486">
        <w:rPr>
          <w:rFonts w:ascii="Times New Roman" w:hAnsi="Times New Roman" w:cs="Times New Roman"/>
          <w:sz w:val="28"/>
          <w:szCs w:val="28"/>
        </w:rPr>
        <w:t>м состоянии и включает в себя 12</w:t>
      </w:r>
      <w:r w:rsidRPr="00D44486">
        <w:rPr>
          <w:rFonts w:ascii="Times New Roman" w:hAnsi="Times New Roman" w:cs="Times New Roman"/>
          <w:sz w:val="28"/>
          <w:szCs w:val="28"/>
        </w:rPr>
        <w:t xml:space="preserve"> учебных кабинетов, оснащенных учебной мебелью и оборудованием, приспособленный спортивный зал, мастерская, кабинет социально-психологической службы и библиотека. Имеется столовая, в которой дети получают бесплатные горячие </w:t>
      </w:r>
      <w:r w:rsidR="006E4A8F" w:rsidRPr="00D44486">
        <w:rPr>
          <w:rFonts w:ascii="Times New Roman" w:hAnsi="Times New Roman" w:cs="Times New Roman"/>
          <w:sz w:val="28"/>
          <w:szCs w:val="28"/>
        </w:rPr>
        <w:t>обеды</w:t>
      </w:r>
      <w:r w:rsidRPr="00D44486">
        <w:rPr>
          <w:rFonts w:ascii="Times New Roman" w:hAnsi="Times New Roman" w:cs="Times New Roman"/>
          <w:sz w:val="28"/>
          <w:szCs w:val="28"/>
        </w:rPr>
        <w:t xml:space="preserve">.  Развитие материально-технической базы в соответствии с поставленными задачами, происходило за счёт бюджетных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>учебниками. Проведен косметический ремонт классных кабинетов и коридоров. Облагорожена вся территория школы.</w:t>
      </w:r>
    </w:p>
    <w:p w:rsidR="002170A7" w:rsidRPr="00D44486" w:rsidRDefault="002170A7" w:rsidP="00D44486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Учебники на сумму </w:t>
      </w:r>
      <w:r w:rsidR="00137786" w:rsidRPr="00D44486">
        <w:rPr>
          <w:rFonts w:ascii="Times New Roman" w:hAnsi="Times New Roman" w:cs="Times New Roman"/>
          <w:sz w:val="28"/>
          <w:szCs w:val="28"/>
        </w:rPr>
        <w:t>63</w:t>
      </w:r>
      <w:r w:rsidR="00137786" w:rsidRPr="00D444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7786" w:rsidRPr="00D44486">
        <w:rPr>
          <w:rFonts w:ascii="Times New Roman" w:hAnsi="Times New Roman" w:cs="Times New Roman"/>
          <w:sz w:val="28"/>
          <w:szCs w:val="28"/>
        </w:rPr>
        <w:t>820,75</w:t>
      </w:r>
      <w:r w:rsidRPr="00D44486">
        <w:rPr>
          <w:rFonts w:ascii="Times New Roman" w:hAnsi="Times New Roman" w:cs="Times New Roman"/>
          <w:sz w:val="28"/>
          <w:szCs w:val="28"/>
        </w:rPr>
        <w:t>тыс.руб.;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В течение учебного года в школе проводился текущий и косметический ремонт зданий школы: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Укрепление материальной базы школы всегда было, делом первостепенной важности и всегда  имеется недостаток в материальных средствах.</w:t>
      </w:r>
    </w:p>
    <w:p w:rsidR="002170A7" w:rsidRPr="00D44486" w:rsidRDefault="002170A7" w:rsidP="00D44486">
      <w:pPr>
        <w:numPr>
          <w:ilvl w:val="0"/>
          <w:numId w:val="6"/>
        </w:numPr>
        <w:spacing w:after="0"/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:rsidR="002170A7" w:rsidRPr="00D44486" w:rsidRDefault="002170A7" w:rsidP="00D44486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Все решения по укреплению материально-технической базы школы были согласованы с Управляющим советом и одобрены его членами</w:t>
      </w:r>
      <w:proofErr w:type="gramStart"/>
      <w:r w:rsidRPr="00D444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70A7" w:rsidRPr="00D44486" w:rsidRDefault="002170A7" w:rsidP="00D44486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2170A7" w:rsidRPr="00D44486" w:rsidRDefault="002170A7" w:rsidP="00D44486">
      <w:pPr>
        <w:ind w:left="142" w:righ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2170A7" w:rsidRPr="00D44486" w:rsidRDefault="002170A7" w:rsidP="00D44486">
      <w:pPr>
        <w:pStyle w:val="a3"/>
        <w:spacing w:line="276" w:lineRule="auto"/>
        <w:ind w:left="142" w:firstLine="142"/>
        <w:jc w:val="both"/>
        <w:rPr>
          <w:b/>
          <w:color w:val="000000"/>
          <w:sz w:val="28"/>
          <w:szCs w:val="28"/>
        </w:rPr>
      </w:pPr>
    </w:p>
    <w:p w:rsidR="002170A7" w:rsidRPr="00D44486" w:rsidRDefault="002170A7" w:rsidP="00D44486">
      <w:pPr>
        <w:tabs>
          <w:tab w:val="left" w:pos="900"/>
        </w:tabs>
        <w:ind w:left="142" w:firstLine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Условия, обеспечивающие безопасность образовательной среды</w:t>
      </w:r>
    </w:p>
    <w:p w:rsidR="002170A7" w:rsidRPr="00D44486" w:rsidRDefault="002170A7" w:rsidP="00D44486">
      <w:pPr>
        <w:ind w:lef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</w:t>
      </w:r>
      <w:r w:rsidRPr="00D44486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требований охраны труда. Безопасность ОУ включает все виды безопасности, в том </w:t>
      </w:r>
      <w:r w:rsidR="006E4A8F" w:rsidRPr="00D44486">
        <w:rPr>
          <w:rFonts w:ascii="Times New Roman" w:hAnsi="Times New Roman" w:cs="Times New Roman"/>
          <w:sz w:val="28"/>
          <w:szCs w:val="28"/>
        </w:rPr>
        <w:t xml:space="preserve">числе: пожарную, электрическую </w:t>
      </w:r>
      <w:r w:rsidRPr="00D44486">
        <w:rPr>
          <w:rFonts w:ascii="Times New Roman" w:hAnsi="Times New Roman" w:cs="Times New Roman"/>
          <w:sz w:val="28"/>
          <w:szCs w:val="28"/>
        </w:rPr>
        <w:t>опасность, связанную с техническим состоянием среды обитания. </w:t>
      </w:r>
      <w:r w:rsidRPr="00D4448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44486">
        <w:rPr>
          <w:rFonts w:ascii="Times New Roman" w:hAnsi="Times New Roman" w:cs="Times New Roman"/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2170A7" w:rsidRPr="00D44486" w:rsidRDefault="002170A7" w:rsidP="00D44486">
      <w:pPr>
        <w:numPr>
          <w:ilvl w:val="0"/>
          <w:numId w:val="7"/>
        </w:numPr>
        <w:spacing w:after="0"/>
        <w:ind w:lef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6E4A8F" w:rsidRPr="00D44486" w:rsidRDefault="002170A7" w:rsidP="00D44486">
      <w:pPr>
        <w:numPr>
          <w:ilvl w:val="0"/>
          <w:numId w:val="7"/>
        </w:numPr>
        <w:spacing w:after="0"/>
        <w:ind w:lef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осуществление пожарного надзора, в школе установлена система автоматической пожарной сигнализации: </w:t>
      </w:r>
    </w:p>
    <w:p w:rsidR="002170A7" w:rsidRPr="00D44486" w:rsidRDefault="002170A7" w:rsidP="00D44486">
      <w:pPr>
        <w:numPr>
          <w:ilvl w:val="0"/>
          <w:numId w:val="7"/>
        </w:numPr>
        <w:spacing w:after="0"/>
        <w:ind w:lef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2170A7" w:rsidRPr="00D44486" w:rsidRDefault="002170A7" w:rsidP="00D44486">
      <w:pPr>
        <w:ind w:left="142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i/>
          <w:iCs/>
          <w:sz w:val="28"/>
          <w:szCs w:val="28"/>
        </w:rPr>
        <w:t>      </w:t>
      </w:r>
      <w:r w:rsidRPr="00D44486">
        <w:rPr>
          <w:rFonts w:ascii="Times New Roman" w:hAnsi="Times New Roman" w:cs="Times New Roman"/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2170A7" w:rsidRPr="00D44486" w:rsidRDefault="002170A7" w:rsidP="00D44486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2170A7" w:rsidRPr="00D44486" w:rsidRDefault="002170A7" w:rsidP="00D44486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</w:t>
      </w:r>
      <w:r w:rsidR="006E4A8F" w:rsidRPr="00D44486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Pr="00D44486">
        <w:rPr>
          <w:rFonts w:ascii="Times New Roman" w:hAnsi="Times New Roman" w:cs="Times New Roman"/>
          <w:sz w:val="28"/>
          <w:szCs w:val="28"/>
        </w:rPr>
        <w:t xml:space="preserve"> </w:t>
      </w:r>
      <w:r w:rsidR="006E4A8F" w:rsidRPr="00D44486">
        <w:rPr>
          <w:rFonts w:ascii="Times New Roman" w:hAnsi="Times New Roman" w:cs="Times New Roman"/>
          <w:sz w:val="28"/>
          <w:szCs w:val="28"/>
        </w:rPr>
        <w:t xml:space="preserve">проводят классные часы по теме </w:t>
      </w:r>
      <w:r w:rsidRPr="00D44486">
        <w:rPr>
          <w:rFonts w:ascii="Times New Roman" w:hAnsi="Times New Roman" w:cs="Times New Roman"/>
          <w:sz w:val="28"/>
          <w:szCs w:val="28"/>
        </w:rPr>
        <w:t xml:space="preserve"> 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2170A7" w:rsidRPr="00AC06BD" w:rsidRDefault="002170A7" w:rsidP="00D44486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</w:t>
      </w:r>
      <w:r w:rsidRPr="00AC06BD">
        <w:rPr>
          <w:sz w:val="28"/>
          <w:szCs w:val="28"/>
        </w:rPr>
        <w:t xml:space="preserve"> спортивные соревнования, тематические классные часы и многое другое.</w:t>
      </w:r>
      <w:r w:rsidRPr="00AC06BD">
        <w:rPr>
          <w:bCs/>
          <w:sz w:val="28"/>
          <w:szCs w:val="28"/>
        </w:rPr>
        <w:t xml:space="preserve"> </w:t>
      </w:r>
    </w:p>
    <w:p w:rsidR="002170A7" w:rsidRPr="00AC06BD" w:rsidRDefault="002170A7" w:rsidP="002170A7">
      <w:pPr>
        <w:pStyle w:val="ab"/>
        <w:ind w:left="142" w:firstLine="142"/>
        <w:jc w:val="both"/>
        <w:rPr>
          <w:bCs/>
          <w:sz w:val="28"/>
          <w:szCs w:val="28"/>
        </w:rPr>
      </w:pPr>
      <w:r w:rsidRPr="00AC06BD">
        <w:rPr>
          <w:rFonts w:eastAsia="Times New Roman"/>
          <w:sz w:val="28"/>
          <w:szCs w:val="28"/>
        </w:rPr>
        <w:tab/>
      </w:r>
      <w:r w:rsidRPr="00AC06BD">
        <w:rPr>
          <w:bCs/>
          <w:sz w:val="28"/>
          <w:szCs w:val="28"/>
        </w:rPr>
        <w:t xml:space="preserve">Организованы спортивные секции,  проводились  соревнования </w:t>
      </w:r>
      <w:r w:rsidR="00767E2C">
        <w:rPr>
          <w:bCs/>
          <w:sz w:val="28"/>
          <w:szCs w:val="28"/>
        </w:rPr>
        <w:t xml:space="preserve">по </w:t>
      </w:r>
      <w:proofErr w:type="gramStart"/>
      <w:r w:rsidR="00767E2C">
        <w:rPr>
          <w:bCs/>
          <w:sz w:val="28"/>
          <w:szCs w:val="28"/>
        </w:rPr>
        <w:t>волейболу</w:t>
      </w:r>
      <w:proofErr w:type="gramEnd"/>
      <w:r w:rsidR="00767E2C">
        <w:rPr>
          <w:bCs/>
          <w:sz w:val="28"/>
          <w:szCs w:val="28"/>
        </w:rPr>
        <w:t xml:space="preserve"> </w:t>
      </w:r>
      <w:r w:rsidRPr="00AC06BD">
        <w:rPr>
          <w:bCs/>
          <w:sz w:val="28"/>
          <w:szCs w:val="28"/>
        </w:rPr>
        <w:t>где на муниципальном уровне обучающиеся заняли</w:t>
      </w:r>
      <w:r w:rsidR="00767E2C">
        <w:rPr>
          <w:bCs/>
          <w:sz w:val="28"/>
          <w:szCs w:val="28"/>
        </w:rPr>
        <w:t xml:space="preserve"> 2</w:t>
      </w:r>
      <w:r w:rsidRPr="00AC06BD">
        <w:rPr>
          <w:bCs/>
          <w:sz w:val="28"/>
          <w:szCs w:val="28"/>
        </w:rPr>
        <w:t xml:space="preserve"> место. </w:t>
      </w:r>
    </w:p>
    <w:p w:rsidR="002170A7" w:rsidRDefault="002170A7" w:rsidP="002170A7">
      <w:pPr>
        <w:pStyle w:val="a9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AC06BD">
        <w:rPr>
          <w:rFonts w:ascii="Times New Roman" w:hAnsi="Times New Roman"/>
          <w:sz w:val="28"/>
          <w:szCs w:val="28"/>
          <w:shd w:val="clear" w:color="auto" w:fill="FFFFFF"/>
        </w:rPr>
        <w:t>Вакцин</w:t>
      </w:r>
      <w:proofErr w:type="gramStart"/>
      <w:r w:rsidRPr="00AC06BD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spellEnd"/>
      <w:r w:rsidRPr="00AC06BD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профилактикой охвачены  более 90% здоровых учащихся, 94% учителей. </w:t>
      </w:r>
      <w:r w:rsidR="009E2F6A">
        <w:rPr>
          <w:rFonts w:ascii="Times New Roman" w:hAnsi="Times New Roman"/>
          <w:sz w:val="28"/>
          <w:szCs w:val="28"/>
          <w:shd w:val="clear" w:color="auto" w:fill="FFFFFF"/>
        </w:rPr>
        <w:t xml:space="preserve"> В 2019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году доля травматизма обучающихся  во время 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пребывания в школе составила  0% ,  случаев дорожно-транспортного травматизма  не было.</w:t>
      </w:r>
    </w:p>
    <w:p w:rsidR="00F41D60" w:rsidRPr="008F428E" w:rsidRDefault="00F41D60" w:rsidP="00D44486">
      <w:pPr>
        <w:pStyle w:val="a3"/>
        <w:spacing w:before="0" w:after="0"/>
        <w:rPr>
          <w:b/>
          <w:sz w:val="26"/>
          <w:szCs w:val="26"/>
        </w:rPr>
      </w:pPr>
    </w:p>
    <w:p w:rsidR="00F41D60" w:rsidRDefault="00F41D60" w:rsidP="002170A7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2170A7" w:rsidRPr="002F6A08" w:rsidRDefault="00D44486" w:rsidP="002170A7">
      <w:pPr>
        <w:pStyle w:val="a3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D44486">
        <w:rPr>
          <w:b/>
          <w:sz w:val="26"/>
          <w:szCs w:val="26"/>
        </w:rPr>
        <w:t xml:space="preserve">. </w:t>
      </w:r>
      <w:proofErr w:type="gramStart"/>
      <w:r w:rsidR="002170A7" w:rsidRPr="002F6A08">
        <w:rPr>
          <w:b/>
          <w:sz w:val="26"/>
          <w:szCs w:val="26"/>
        </w:rPr>
        <w:t>ОБОБЩЕННЫЕ  ВЫВОДЫ</w:t>
      </w:r>
      <w:proofErr w:type="gramEnd"/>
    </w:p>
    <w:p w:rsidR="002170A7" w:rsidRPr="0034367E" w:rsidRDefault="002170A7" w:rsidP="002170A7">
      <w:pPr>
        <w:pStyle w:val="a3"/>
        <w:spacing w:before="0" w:after="0"/>
        <w:rPr>
          <w:sz w:val="28"/>
          <w:szCs w:val="28"/>
        </w:rPr>
      </w:pPr>
    </w:p>
    <w:p w:rsidR="002170A7" w:rsidRPr="00D44486" w:rsidRDefault="002170A7" w:rsidP="00D444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 </w:t>
      </w:r>
      <w:r w:rsidRPr="00D44486">
        <w:rPr>
          <w:rFonts w:ascii="Times New Roman" w:hAnsi="Times New Roman" w:cs="Times New Roman"/>
          <w:b/>
          <w:i/>
          <w:sz w:val="28"/>
          <w:szCs w:val="28"/>
        </w:rPr>
        <w:t xml:space="preserve">Школа продолжит работу </w:t>
      </w:r>
      <w:r w:rsidR="009E2F6A">
        <w:rPr>
          <w:rFonts w:ascii="Times New Roman" w:hAnsi="Times New Roman" w:cs="Times New Roman"/>
          <w:b/>
          <w:i/>
          <w:sz w:val="28"/>
          <w:szCs w:val="28"/>
        </w:rPr>
        <w:t>в 2020</w:t>
      </w:r>
      <w:r w:rsidRPr="00D44486">
        <w:rPr>
          <w:rFonts w:ascii="Times New Roman" w:hAnsi="Times New Roman" w:cs="Times New Roman"/>
          <w:b/>
          <w:i/>
          <w:sz w:val="28"/>
          <w:szCs w:val="28"/>
        </w:rPr>
        <w:t xml:space="preserve"> году  </w:t>
      </w:r>
      <w:proofErr w:type="gramStart"/>
      <w:r w:rsidRPr="00D44486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2170A7" w:rsidRPr="00D44486" w:rsidRDefault="002170A7" w:rsidP="00D44486">
      <w:pPr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</w:t>
      </w:r>
      <w:r w:rsidRPr="00D44486">
        <w:rPr>
          <w:rFonts w:ascii="Times New Roman" w:eastAsia="Calibri" w:hAnsi="Times New Roman" w:cs="Times New Roman"/>
          <w:iCs/>
          <w:sz w:val="28"/>
          <w:szCs w:val="28"/>
        </w:rPr>
        <w:t>достижению современного качества общего образования: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-введение ФГОС осн</w:t>
      </w:r>
      <w:r w:rsidR="000D1F6A" w:rsidRPr="00D44486">
        <w:rPr>
          <w:rFonts w:ascii="Times New Roman" w:hAnsi="Times New Roman" w:cs="Times New Roman"/>
          <w:sz w:val="28"/>
          <w:szCs w:val="28"/>
        </w:rPr>
        <w:t>овного общего образования в  9</w:t>
      </w:r>
      <w:r w:rsidRPr="00D44486">
        <w:rPr>
          <w:rFonts w:ascii="Times New Roman" w:hAnsi="Times New Roman" w:cs="Times New Roman"/>
          <w:sz w:val="28"/>
          <w:szCs w:val="28"/>
        </w:rPr>
        <w:t>-х классах;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-повышение качества образования;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-повышение профессионального мастерства педагогов;</w:t>
      </w:r>
    </w:p>
    <w:p w:rsidR="002170A7" w:rsidRPr="00D44486" w:rsidRDefault="002170A7" w:rsidP="00D4448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</w:t>
      </w:r>
      <w:r w:rsidRPr="00D44486">
        <w:rPr>
          <w:rFonts w:ascii="Times New Roman" w:eastAsia="Calibri" w:hAnsi="Times New Roman" w:cs="Times New Roman"/>
          <w:iCs/>
          <w:sz w:val="28"/>
          <w:szCs w:val="28"/>
        </w:rPr>
        <w:t>обеспечению специальных условий для инклюзивного образования детей-инвалидов и детей с ОВЗ;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- использованию информационных технологий в школе;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softHyphen/>
        <w:t>- совершенствованию работы по ведению электронного журнала;</w:t>
      </w:r>
    </w:p>
    <w:p w:rsidR="002170A7" w:rsidRPr="00D44486" w:rsidRDefault="002170A7" w:rsidP="00D4448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</w:t>
      </w:r>
      <w:r w:rsidRPr="00D44486">
        <w:rPr>
          <w:rFonts w:ascii="Times New Roman" w:eastAsia="Calibri" w:hAnsi="Times New Roman" w:cs="Times New Roman"/>
          <w:iCs/>
          <w:sz w:val="28"/>
          <w:szCs w:val="28"/>
        </w:rPr>
        <w:t>созданию эффективного воспитательного пространства   в образовательной организации;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 xml:space="preserve">- </w:t>
      </w:r>
      <w:r w:rsidRPr="00D44486">
        <w:rPr>
          <w:rFonts w:ascii="Times New Roman" w:hAnsi="Times New Roman" w:cs="Times New Roman"/>
          <w:bCs/>
          <w:sz w:val="28"/>
          <w:szCs w:val="28"/>
        </w:rPr>
        <w:t xml:space="preserve">гражданско-патриотическому воспитанию </w:t>
      </w:r>
      <w:r w:rsidRPr="00D44486">
        <w:rPr>
          <w:rFonts w:ascii="Times New Roman" w:hAnsi="Times New Roman" w:cs="Times New Roman"/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86">
        <w:rPr>
          <w:rFonts w:ascii="Times New Roman" w:hAnsi="Times New Roman" w:cs="Times New Roman"/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lastRenderedPageBreak/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2170A7" w:rsidRPr="00D44486" w:rsidRDefault="002170A7" w:rsidP="00D444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486">
        <w:rPr>
          <w:rFonts w:ascii="Times New Roman" w:hAnsi="Times New Roman" w:cs="Times New Roman"/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2170A7" w:rsidRPr="00D44486" w:rsidRDefault="002170A7" w:rsidP="00D44486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70A7" w:rsidRPr="00D44486" w:rsidRDefault="002170A7" w:rsidP="00D44486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70A7" w:rsidRPr="00D44486" w:rsidRDefault="002170A7" w:rsidP="00D44486">
      <w:pPr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70A7" w:rsidRPr="00D44486" w:rsidRDefault="002170A7" w:rsidP="00D444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D44486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D44486">
        <w:rPr>
          <w:rFonts w:ascii="Times New Roman" w:hAnsi="Times New Roman" w:cs="Times New Roman"/>
          <w:b/>
          <w:bCs/>
          <w:sz w:val="28"/>
          <w:szCs w:val="28"/>
        </w:rPr>
        <w:t xml:space="preserve"> (утв. приказом Министерства образования и науки РФ</w:t>
      </w:r>
    </w:p>
    <w:p w:rsidR="002170A7" w:rsidRPr="00D44486" w:rsidRDefault="002170A7" w:rsidP="00D444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86">
        <w:rPr>
          <w:rFonts w:ascii="Times New Roman" w:hAnsi="Times New Roman" w:cs="Times New Roman"/>
          <w:b/>
          <w:bCs/>
          <w:sz w:val="28"/>
          <w:szCs w:val="28"/>
        </w:rPr>
        <w:t>от 10 декабря 2013 г. N 1324)</w:t>
      </w:r>
    </w:p>
    <w:p w:rsidR="002170A7" w:rsidRPr="00021146" w:rsidRDefault="002170A7" w:rsidP="00D444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0D1F6A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E2F6A">
              <w:rPr>
                <w:color w:val="000000"/>
                <w:sz w:val="28"/>
                <w:szCs w:val="28"/>
              </w:rPr>
              <w:t>8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2170A7" w:rsidRPr="00021146" w:rsidRDefault="000D1F6A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E2F6A">
              <w:rPr>
                <w:bCs/>
                <w:sz w:val="28"/>
                <w:szCs w:val="28"/>
              </w:rPr>
              <w:t>7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2170A7" w:rsidRPr="00021146" w:rsidRDefault="000D1F6A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E2F6A">
              <w:rPr>
                <w:color w:val="000000"/>
                <w:sz w:val="28"/>
                <w:szCs w:val="28"/>
              </w:rPr>
              <w:t>8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2170A7" w:rsidRPr="00021146" w:rsidRDefault="009E2F6A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Default="002170A7" w:rsidP="00ED6F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Человек</w:t>
            </w:r>
          </w:p>
          <w:p w:rsidR="002170A7" w:rsidRPr="00021146" w:rsidRDefault="002170A7" w:rsidP="009E2F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021146">
              <w:rPr>
                <w:color w:val="000000"/>
                <w:sz w:val="28"/>
                <w:szCs w:val="28"/>
              </w:rPr>
              <w:t>/</w:t>
            </w:r>
            <w:r w:rsidR="009E2F6A">
              <w:rPr>
                <w:color w:val="000000"/>
                <w:sz w:val="28"/>
                <w:szCs w:val="28"/>
              </w:rPr>
              <w:t>13,8</w:t>
            </w:r>
            <w:r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2170A7" w:rsidRPr="00021146" w:rsidRDefault="0077758A" w:rsidP="002E74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170A7" w:rsidRPr="00021146">
              <w:rPr>
                <w:color w:val="000000"/>
                <w:sz w:val="28"/>
                <w:szCs w:val="28"/>
              </w:rPr>
              <w:t>/</w:t>
            </w:r>
            <w:r w:rsidR="002E7480">
              <w:rPr>
                <w:color w:val="000000"/>
                <w:sz w:val="28"/>
                <w:szCs w:val="28"/>
              </w:rPr>
              <w:t>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2170A7" w:rsidRPr="00021146" w:rsidRDefault="0077758A" w:rsidP="002E74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170A7" w:rsidRPr="00021146">
              <w:rPr>
                <w:color w:val="000000"/>
                <w:sz w:val="28"/>
                <w:szCs w:val="28"/>
              </w:rPr>
              <w:t>/</w:t>
            </w:r>
            <w:r w:rsidR="002E7480">
              <w:rPr>
                <w:color w:val="000000"/>
                <w:sz w:val="28"/>
                <w:szCs w:val="28"/>
              </w:rPr>
              <w:t>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2170A7" w:rsidRPr="00021146" w:rsidRDefault="0077758A" w:rsidP="007775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E7480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35,5</w:t>
            </w:r>
            <w:r w:rsidR="002170A7" w:rsidRPr="00021146">
              <w:rPr>
                <w:color w:val="000000"/>
                <w:sz w:val="28"/>
                <w:szCs w:val="28"/>
              </w:rPr>
              <w:t xml:space="preserve"> балл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2170A7" w:rsidRPr="00712F21" w:rsidRDefault="0077758A" w:rsidP="002E74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898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ind w:left="-1474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77758A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2/50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2170A7" w:rsidRPr="00712F21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2E74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170A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5/9,1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5/9,1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0%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988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661867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301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2170A7" w:rsidRPr="00021146" w:rsidTr="00ED6F07">
        <w:trPr>
          <w:trHeight w:val="692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1.25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4F55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170A7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62,5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707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62,5</w:t>
            </w:r>
            <w:r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707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4F55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2170A7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37,5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41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6/37,5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917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10/62,5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28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2170A7" w:rsidRPr="00021146" w:rsidRDefault="002E748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70A7" w:rsidRPr="00021146" w:rsidTr="00ED6F07">
        <w:trPr>
          <w:trHeight w:val="28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4F55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170A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62,5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7B20A8" w:rsidTr="00ED6F07">
        <w:trPr>
          <w:trHeight w:val="707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70A7" w:rsidRPr="00021146" w:rsidTr="00ED6F07">
        <w:trPr>
          <w:trHeight w:val="28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2/12,5</w:t>
            </w:r>
          </w:p>
        </w:tc>
      </w:tr>
      <w:tr w:rsidR="002170A7" w:rsidRPr="00021146" w:rsidTr="00ED6F07">
        <w:trPr>
          <w:trHeight w:val="28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4F55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14/87,5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49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возрасте до 30 лет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2/12,5</w:t>
            </w:r>
          </w:p>
        </w:tc>
      </w:tr>
      <w:tr w:rsidR="002170A7" w:rsidRPr="00021146" w:rsidTr="00ED6F07">
        <w:trPr>
          <w:trHeight w:val="49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4/25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153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2170A7" w:rsidRPr="00021146">
              <w:rPr>
                <w:color w:val="000000"/>
                <w:sz w:val="28"/>
                <w:szCs w:val="28"/>
              </w:rPr>
              <w:t>/100%</w:t>
            </w:r>
          </w:p>
        </w:tc>
      </w:tr>
      <w:tr w:rsidR="002170A7" w:rsidRPr="00021146" w:rsidTr="00ED6F07">
        <w:trPr>
          <w:trHeight w:val="496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2170A7" w:rsidRPr="00021146" w:rsidRDefault="004F55D4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16/100</w:t>
            </w:r>
            <w:r w:rsidR="002170A7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0,</w:t>
            </w:r>
            <w:r w:rsidR="007E0263">
              <w:rPr>
                <w:color w:val="000000"/>
                <w:sz w:val="28"/>
                <w:szCs w:val="28"/>
              </w:rPr>
              <w:t>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2170A7" w:rsidRPr="00F41D60" w:rsidRDefault="00F41D60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1D60">
              <w:rPr>
                <w:sz w:val="28"/>
                <w:szCs w:val="28"/>
              </w:rPr>
              <w:t>28,3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2170A7" w:rsidRPr="00021146" w:rsidRDefault="007E0263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021146">
              <w:rPr>
                <w:color w:val="000000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  <w:vAlign w:val="center"/>
          </w:tcPr>
          <w:p w:rsidR="002170A7" w:rsidRPr="00021146" w:rsidRDefault="007E0263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2170A7" w:rsidRPr="00021146" w:rsidRDefault="007E0263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2170A7" w:rsidRPr="00021146" w:rsidRDefault="007E0263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2170A7" w:rsidRPr="00021146" w:rsidRDefault="007E0263" w:rsidP="00ED6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170A7" w:rsidRPr="00021146" w:rsidTr="00ED6F07">
        <w:trPr>
          <w:trHeight w:val="144"/>
        </w:trPr>
        <w:tc>
          <w:tcPr>
            <w:tcW w:w="710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654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2170A7" w:rsidRPr="00021146" w:rsidRDefault="002170A7" w:rsidP="00ED6F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100%</w:t>
            </w:r>
          </w:p>
          <w:p w:rsidR="002170A7" w:rsidRPr="00021146" w:rsidRDefault="002170A7" w:rsidP="00ED6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70A7" w:rsidRPr="00021146" w:rsidRDefault="002170A7" w:rsidP="002170A7">
      <w:pPr>
        <w:rPr>
          <w:rFonts w:eastAsia="Calibri"/>
          <w:b/>
          <w:i/>
          <w:sz w:val="28"/>
          <w:szCs w:val="28"/>
        </w:rPr>
      </w:pPr>
    </w:p>
    <w:p w:rsidR="002170A7" w:rsidRDefault="002170A7" w:rsidP="002170A7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2170A7" w:rsidRPr="00D44486" w:rsidRDefault="002170A7" w:rsidP="002170A7">
      <w:pPr>
        <w:pStyle w:val="a3"/>
        <w:tabs>
          <w:tab w:val="left" w:pos="588"/>
        </w:tabs>
        <w:jc w:val="both"/>
        <w:rPr>
          <w:color w:val="000000"/>
          <w:sz w:val="26"/>
          <w:szCs w:val="26"/>
          <w:lang w:val="en-US"/>
        </w:rPr>
      </w:pPr>
    </w:p>
    <w:p w:rsidR="002170A7" w:rsidRDefault="002170A7" w:rsidP="002170A7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2170A7" w:rsidRPr="00793C97" w:rsidRDefault="002170A7" w:rsidP="002170A7">
      <w:pPr>
        <w:pStyle w:val="a3"/>
        <w:jc w:val="center"/>
        <w:rPr>
          <w:sz w:val="28"/>
          <w:szCs w:val="28"/>
        </w:rPr>
      </w:pPr>
      <w:r w:rsidRPr="00793C97">
        <w:rPr>
          <w:sz w:val="28"/>
          <w:szCs w:val="28"/>
        </w:rPr>
        <w:t xml:space="preserve">Директор МКОУ </w:t>
      </w:r>
      <w:proofErr w:type="spellStart"/>
      <w:r w:rsidR="00122CD5">
        <w:rPr>
          <w:sz w:val="28"/>
          <w:szCs w:val="28"/>
        </w:rPr>
        <w:t>Большекнышинская</w:t>
      </w:r>
      <w:proofErr w:type="spellEnd"/>
      <w:r w:rsidR="00122CD5">
        <w:rPr>
          <w:sz w:val="28"/>
          <w:szCs w:val="28"/>
        </w:rPr>
        <w:t xml:space="preserve"> СОШ              </w:t>
      </w:r>
      <w:proofErr w:type="spellStart"/>
      <w:r w:rsidR="0077758A">
        <w:rPr>
          <w:sz w:val="28"/>
          <w:szCs w:val="28"/>
        </w:rPr>
        <w:t>Бердюгова</w:t>
      </w:r>
      <w:proofErr w:type="spellEnd"/>
      <w:r w:rsidR="0077758A">
        <w:rPr>
          <w:sz w:val="28"/>
          <w:szCs w:val="28"/>
        </w:rPr>
        <w:t xml:space="preserve"> А.Н.</w:t>
      </w:r>
      <w:bookmarkStart w:id="1" w:name="_GoBack"/>
      <w:bookmarkEnd w:id="1"/>
      <w:r w:rsidRPr="00793C97">
        <w:rPr>
          <w:sz w:val="28"/>
          <w:szCs w:val="28"/>
        </w:rPr>
        <w:t> </w:t>
      </w:r>
    </w:p>
    <w:p w:rsidR="002170A7" w:rsidRPr="00841A00" w:rsidRDefault="002170A7" w:rsidP="002170A7">
      <w:pPr>
        <w:rPr>
          <w:sz w:val="26"/>
          <w:szCs w:val="26"/>
        </w:rPr>
      </w:pPr>
    </w:p>
    <w:p w:rsidR="0032201E" w:rsidRPr="00F67D0B" w:rsidRDefault="0032201E" w:rsidP="0032201E">
      <w:pPr>
        <w:pStyle w:val="a3"/>
        <w:spacing w:after="0"/>
        <w:ind w:left="142" w:firstLine="142"/>
        <w:jc w:val="center"/>
        <w:rPr>
          <w:b/>
          <w:color w:val="000000"/>
          <w:sz w:val="28"/>
          <w:szCs w:val="28"/>
        </w:rPr>
      </w:pPr>
    </w:p>
    <w:p w:rsidR="0032201E" w:rsidRPr="008A50F9" w:rsidRDefault="0032201E" w:rsidP="00480267">
      <w:pPr>
        <w:jc w:val="both"/>
        <w:rPr>
          <w:sz w:val="28"/>
          <w:szCs w:val="28"/>
        </w:rPr>
      </w:pPr>
    </w:p>
    <w:p w:rsidR="002E578C" w:rsidRPr="000A338C" w:rsidRDefault="002E578C" w:rsidP="002E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sectPr w:rsidR="002E578C" w:rsidRPr="000A338C" w:rsidSect="004B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6761612"/>
    <w:multiLevelType w:val="hybridMultilevel"/>
    <w:tmpl w:val="AC68989E"/>
    <w:lvl w:ilvl="0" w:tplc="BC10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813"/>
    <w:multiLevelType w:val="hybridMultilevel"/>
    <w:tmpl w:val="83388D0C"/>
    <w:lvl w:ilvl="0" w:tplc="B240B08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E50A1"/>
    <w:multiLevelType w:val="hybridMultilevel"/>
    <w:tmpl w:val="E4868F8A"/>
    <w:lvl w:ilvl="0" w:tplc="B240B08A">
      <w:start w:val="1"/>
      <w:numFmt w:val="bullet"/>
      <w:lvlText w:val="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4D5229"/>
    <w:multiLevelType w:val="hybridMultilevel"/>
    <w:tmpl w:val="6FBE5116"/>
    <w:lvl w:ilvl="0" w:tplc="B240B08A">
      <w:start w:val="1"/>
      <w:numFmt w:val="bullet"/>
      <w:lvlText w:val="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15070"/>
    <w:multiLevelType w:val="hybridMultilevel"/>
    <w:tmpl w:val="25BE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136F8"/>
    <w:multiLevelType w:val="hybridMultilevel"/>
    <w:tmpl w:val="2EC49BCA"/>
    <w:lvl w:ilvl="0" w:tplc="BC10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30256"/>
    <w:multiLevelType w:val="hybridMultilevel"/>
    <w:tmpl w:val="8BB0711A"/>
    <w:lvl w:ilvl="0" w:tplc="B240B08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0B08A">
      <w:start w:val="1"/>
      <w:numFmt w:val="bullet"/>
      <w:lvlText w:val="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36F57"/>
    <w:multiLevelType w:val="hybridMultilevel"/>
    <w:tmpl w:val="68A2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EA16606"/>
    <w:multiLevelType w:val="hybridMultilevel"/>
    <w:tmpl w:val="68F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8C"/>
    <w:rsid w:val="0001324E"/>
    <w:rsid w:val="000771A2"/>
    <w:rsid w:val="00093CFF"/>
    <w:rsid w:val="000A338C"/>
    <w:rsid w:val="000D1F6A"/>
    <w:rsid w:val="000F04CF"/>
    <w:rsid w:val="000F7E32"/>
    <w:rsid w:val="001115DE"/>
    <w:rsid w:val="00122CD5"/>
    <w:rsid w:val="00137786"/>
    <w:rsid w:val="00157028"/>
    <w:rsid w:val="0017695A"/>
    <w:rsid w:val="001B3714"/>
    <w:rsid w:val="001C2D98"/>
    <w:rsid w:val="002170A7"/>
    <w:rsid w:val="00217806"/>
    <w:rsid w:val="00223402"/>
    <w:rsid w:val="002350E5"/>
    <w:rsid w:val="00235F2B"/>
    <w:rsid w:val="0024797B"/>
    <w:rsid w:val="002576FF"/>
    <w:rsid w:val="002C1427"/>
    <w:rsid w:val="002E578C"/>
    <w:rsid w:val="002E7480"/>
    <w:rsid w:val="002F4F8F"/>
    <w:rsid w:val="003049C2"/>
    <w:rsid w:val="0032201E"/>
    <w:rsid w:val="003841FC"/>
    <w:rsid w:val="003975EB"/>
    <w:rsid w:val="003E2B88"/>
    <w:rsid w:val="003E64E2"/>
    <w:rsid w:val="004136A6"/>
    <w:rsid w:val="00415D13"/>
    <w:rsid w:val="00420427"/>
    <w:rsid w:val="00435DE9"/>
    <w:rsid w:val="00467E99"/>
    <w:rsid w:val="00480267"/>
    <w:rsid w:val="004A0B6A"/>
    <w:rsid w:val="004B56F3"/>
    <w:rsid w:val="004F2488"/>
    <w:rsid w:val="004F55D4"/>
    <w:rsid w:val="00533171"/>
    <w:rsid w:val="005C0002"/>
    <w:rsid w:val="005E13C9"/>
    <w:rsid w:val="00621380"/>
    <w:rsid w:val="006334E3"/>
    <w:rsid w:val="006364CA"/>
    <w:rsid w:val="00691D79"/>
    <w:rsid w:val="006B072F"/>
    <w:rsid w:val="006E4A8F"/>
    <w:rsid w:val="00767E2C"/>
    <w:rsid w:val="0077758A"/>
    <w:rsid w:val="007C0A7E"/>
    <w:rsid w:val="007C64BD"/>
    <w:rsid w:val="007E0263"/>
    <w:rsid w:val="008177B5"/>
    <w:rsid w:val="00866A89"/>
    <w:rsid w:val="00882FA0"/>
    <w:rsid w:val="008F428E"/>
    <w:rsid w:val="00941233"/>
    <w:rsid w:val="00954D84"/>
    <w:rsid w:val="00960620"/>
    <w:rsid w:val="009875BB"/>
    <w:rsid w:val="009A2D2E"/>
    <w:rsid w:val="009E2F6A"/>
    <w:rsid w:val="00A34B5D"/>
    <w:rsid w:val="00A9393C"/>
    <w:rsid w:val="00AB63D3"/>
    <w:rsid w:val="00B43A41"/>
    <w:rsid w:val="00BC216F"/>
    <w:rsid w:val="00BF247B"/>
    <w:rsid w:val="00C03932"/>
    <w:rsid w:val="00C35954"/>
    <w:rsid w:val="00CD1A20"/>
    <w:rsid w:val="00CD3140"/>
    <w:rsid w:val="00CE5826"/>
    <w:rsid w:val="00D02000"/>
    <w:rsid w:val="00D44486"/>
    <w:rsid w:val="00D85A8A"/>
    <w:rsid w:val="00E25A3F"/>
    <w:rsid w:val="00E429CD"/>
    <w:rsid w:val="00E73562"/>
    <w:rsid w:val="00EB064D"/>
    <w:rsid w:val="00ED6F07"/>
    <w:rsid w:val="00EF3506"/>
    <w:rsid w:val="00F11806"/>
    <w:rsid w:val="00F15FBC"/>
    <w:rsid w:val="00F41D60"/>
    <w:rsid w:val="00F5131C"/>
    <w:rsid w:val="00F81994"/>
    <w:rsid w:val="00FD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F3"/>
  </w:style>
  <w:style w:type="paragraph" w:styleId="1">
    <w:name w:val="heading 1"/>
    <w:basedOn w:val="a"/>
    <w:next w:val="a"/>
    <w:link w:val="10"/>
    <w:uiPriority w:val="9"/>
    <w:qFormat/>
    <w:rsid w:val="00E25A3F"/>
    <w:pPr>
      <w:keepNext/>
      <w:numPr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25A3F"/>
    <w:pPr>
      <w:keepNext/>
      <w:numPr>
        <w:ilvl w:val="1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E25A3F"/>
    <w:pPr>
      <w:keepNext/>
      <w:numPr>
        <w:ilvl w:val="2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E25A3F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E25A3F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qFormat/>
    <w:rsid w:val="00E25A3F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E25A3F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E25A3F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25A3F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7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E578C"/>
  </w:style>
  <w:style w:type="character" w:customStyle="1" w:styleId="sfwc">
    <w:name w:val="sfwc"/>
    <w:basedOn w:val="a0"/>
    <w:rsid w:val="002E578C"/>
  </w:style>
  <w:style w:type="character" w:styleId="a4">
    <w:name w:val="Hyperlink"/>
    <w:basedOn w:val="a0"/>
    <w:uiPriority w:val="99"/>
    <w:semiHidden/>
    <w:unhideWhenUsed/>
    <w:rsid w:val="002E5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578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6F"/>
    <w:rPr>
      <w:rFonts w:ascii="Tahoma" w:hAnsi="Tahoma" w:cs="Tahoma"/>
      <w:sz w:val="16"/>
      <w:szCs w:val="16"/>
    </w:rPr>
  </w:style>
  <w:style w:type="paragraph" w:styleId="a8">
    <w:name w:val="No Spacing"/>
    <w:qFormat/>
    <w:rsid w:val="00691D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6364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5A3F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E25A3F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E25A3F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E25A3F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E25A3F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rsid w:val="00E25A3F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E25A3F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E25A3F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E25A3F"/>
    <w:rPr>
      <w:rFonts w:ascii="Arial" w:eastAsia="Calibri" w:hAnsi="Arial" w:cs="Times New Roman"/>
      <w:i/>
      <w:sz w:val="18"/>
      <w:szCs w:val="20"/>
      <w:lang w:val="en-US"/>
    </w:rPr>
  </w:style>
  <w:style w:type="paragraph" w:styleId="31">
    <w:name w:val="Body Text 3"/>
    <w:basedOn w:val="a"/>
    <w:link w:val="32"/>
    <w:rsid w:val="00E25A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25A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uiPriority w:val="20"/>
    <w:qFormat/>
    <w:rsid w:val="00480267"/>
    <w:rPr>
      <w:i/>
      <w:iCs/>
    </w:rPr>
  </w:style>
  <w:style w:type="paragraph" w:customStyle="1" w:styleId="11">
    <w:name w:val="Абзац списка1"/>
    <w:basedOn w:val="a"/>
    <w:qFormat/>
    <w:rsid w:val="0032201E"/>
    <w:pPr>
      <w:ind w:left="720"/>
    </w:pPr>
    <w:rPr>
      <w:rFonts w:ascii="Calibri" w:eastAsia="Calibri" w:hAnsi="Calibri" w:cs="Calibri"/>
    </w:rPr>
  </w:style>
  <w:style w:type="paragraph" w:customStyle="1" w:styleId="ab">
    <w:name w:val="Содержимое таблицы"/>
    <w:basedOn w:val="a"/>
    <w:rsid w:val="002170A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F11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rsid w:val="00F118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F11806"/>
  </w:style>
  <w:style w:type="table" w:styleId="ae">
    <w:name w:val="Table Grid"/>
    <w:basedOn w:val="a1"/>
    <w:uiPriority w:val="59"/>
    <w:rsid w:val="00CD1A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A5C0-8FC2-4432-8B0D-F5FA95EE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2020-08-07T01:28:00Z</cp:lastPrinted>
  <dcterms:created xsi:type="dcterms:W3CDTF">2020-08-07T01:41:00Z</dcterms:created>
  <dcterms:modified xsi:type="dcterms:W3CDTF">2020-08-07T01:41:00Z</dcterms:modified>
</cp:coreProperties>
</file>